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182" w:rsidRPr="00502D84" w:rsidRDefault="00A51182" w:rsidP="00A51182">
      <w:pPr>
        <w:widowControl w:val="0"/>
        <w:autoSpaceDE w:val="0"/>
        <w:autoSpaceDN w:val="0"/>
        <w:adjustRightInd w:val="0"/>
        <w:spacing w:after="0" w:line="268" w:lineRule="exact"/>
        <w:rPr>
          <w:rFonts w:ascii="Times New Roman" w:eastAsia="Times New Roman" w:hAnsi="Times New Roman" w:cs="Times New Roman"/>
          <w:b/>
          <w:sz w:val="28"/>
          <w:szCs w:val="28"/>
          <w:lang w:bidi="he-IL"/>
        </w:rPr>
      </w:pPr>
      <w:bookmarkStart w:id="0" w:name="_GoBack"/>
      <w:bookmarkEnd w:id="0"/>
      <w:r w:rsidRPr="00502D84">
        <w:rPr>
          <w:rFonts w:ascii="Times New Roman" w:eastAsia="Times New Roman" w:hAnsi="Times New Roman" w:cs="Times New Roman"/>
          <w:b/>
          <w:i/>
          <w:color w:val="FF0000"/>
          <w:sz w:val="24"/>
          <w:szCs w:val="24"/>
        </w:rPr>
        <w:t>Note to the Engineer</w:t>
      </w:r>
      <w:r w:rsidRPr="00502D84">
        <w:rPr>
          <w:rFonts w:ascii="Times New Roman" w:eastAsia="Times New Roman" w:hAnsi="Times New Roman" w:cs="Times New Roman"/>
          <w:i/>
          <w:color w:val="FF0000"/>
          <w:sz w:val="24"/>
          <w:szCs w:val="24"/>
        </w:rPr>
        <w:t xml:space="preserve">:  Use this special provision for contractor provided </w:t>
      </w:r>
      <w:r w:rsidRPr="00502D84">
        <w:rPr>
          <w:rFonts w:ascii="Times New Roman" w:eastAsia="Times New Roman" w:hAnsi="Times New Roman" w:cs="Times New Roman"/>
          <w:i/>
          <w:color w:val="FF0000"/>
          <w:sz w:val="24"/>
          <w:szCs w:val="24"/>
          <w:u w:val="single"/>
        </w:rPr>
        <w:t>Pile Driving Analyzer (PDA) for LRFD projects.</w:t>
      </w:r>
      <w:r w:rsidRPr="00502D84">
        <w:rPr>
          <w:rFonts w:ascii="Times New Roman" w:eastAsia="Times New Roman" w:hAnsi="Times New Roman" w:cs="Times New Roman"/>
          <w:i/>
          <w:color w:val="FF0000"/>
          <w:sz w:val="24"/>
          <w:szCs w:val="24"/>
        </w:rPr>
        <w:t xml:space="preserve">  The date in the top right hand corner is a revision date and should not be changed. In addition, delete this note when you prepare and print this special provision.</w:t>
      </w:r>
    </w:p>
    <w:p w:rsidR="00A51182" w:rsidRDefault="00A51182" w:rsidP="00A51182">
      <w:pPr>
        <w:pStyle w:val="Style"/>
        <w:spacing w:line="268" w:lineRule="exact"/>
        <w:rPr>
          <w:rFonts w:ascii="Times New Roman" w:hAnsi="Times New Roman" w:cs="Times New Roman"/>
          <w:b/>
          <w:sz w:val="28"/>
          <w:szCs w:val="28"/>
          <w:lang w:bidi="he-IL"/>
        </w:rPr>
      </w:pPr>
    </w:p>
    <w:p w:rsidR="00A51182" w:rsidRDefault="00A51182" w:rsidP="00A51182">
      <w:pPr>
        <w:pStyle w:val="Style"/>
        <w:spacing w:line="268" w:lineRule="exact"/>
        <w:rPr>
          <w:rFonts w:ascii="Times New Roman" w:hAnsi="Times New Roman" w:cs="Times New Roman"/>
          <w:b/>
          <w:sz w:val="28"/>
          <w:szCs w:val="28"/>
          <w:lang w:bidi="he-IL"/>
        </w:rPr>
      </w:pPr>
    </w:p>
    <w:p w:rsidR="00F972CA" w:rsidRPr="00944C0F" w:rsidRDefault="00F972CA" w:rsidP="00F972CA">
      <w:pPr>
        <w:pStyle w:val="Style"/>
        <w:spacing w:line="268" w:lineRule="exact"/>
        <w:jc w:val="center"/>
        <w:rPr>
          <w:rFonts w:ascii="Times New Roman" w:hAnsi="Times New Roman" w:cs="Times New Roman"/>
          <w:b/>
          <w:sz w:val="28"/>
          <w:szCs w:val="28"/>
          <w:lang w:bidi="he-IL"/>
        </w:rPr>
      </w:pPr>
      <w:r w:rsidRPr="00944C0F">
        <w:rPr>
          <w:rFonts w:ascii="Times New Roman" w:hAnsi="Times New Roman" w:cs="Times New Roman"/>
          <w:b/>
          <w:sz w:val="28"/>
          <w:szCs w:val="28"/>
          <w:lang w:bidi="he-IL"/>
        </w:rPr>
        <w:t>DEPARTMENT OF TRANSPORTATION</w:t>
      </w:r>
    </w:p>
    <w:p w:rsidR="00F972CA" w:rsidRPr="00944C0F" w:rsidRDefault="00F972CA" w:rsidP="00944C0F">
      <w:pPr>
        <w:pStyle w:val="Style"/>
        <w:spacing w:line="268" w:lineRule="exact"/>
        <w:jc w:val="center"/>
        <w:rPr>
          <w:rFonts w:ascii="Times New Roman" w:hAnsi="Times New Roman" w:cs="Times New Roman"/>
          <w:b/>
          <w:sz w:val="28"/>
          <w:szCs w:val="28"/>
          <w:lang w:bidi="he-IL"/>
        </w:rPr>
      </w:pPr>
      <w:r w:rsidRPr="00944C0F">
        <w:rPr>
          <w:rFonts w:ascii="Times New Roman" w:hAnsi="Times New Roman" w:cs="Times New Roman"/>
          <w:b/>
          <w:sz w:val="28"/>
          <w:szCs w:val="28"/>
          <w:lang w:bidi="he-IL"/>
        </w:rPr>
        <w:t>STATE OF GEORGIA</w:t>
      </w:r>
    </w:p>
    <w:p w:rsidR="00F972CA" w:rsidRPr="00944C0F" w:rsidRDefault="00F972CA" w:rsidP="00F972CA">
      <w:pPr>
        <w:pStyle w:val="Style"/>
        <w:spacing w:line="268" w:lineRule="exact"/>
        <w:jc w:val="center"/>
        <w:rPr>
          <w:rFonts w:ascii="Times New Roman" w:hAnsi="Times New Roman" w:cs="Times New Roman"/>
          <w:b/>
          <w:sz w:val="28"/>
          <w:szCs w:val="28"/>
          <w:lang w:bidi="he-IL"/>
        </w:rPr>
      </w:pPr>
    </w:p>
    <w:p w:rsidR="00F972CA" w:rsidRPr="00944C0F" w:rsidRDefault="00F972CA" w:rsidP="00F972CA">
      <w:pPr>
        <w:pStyle w:val="Style"/>
        <w:spacing w:line="268" w:lineRule="exact"/>
        <w:jc w:val="center"/>
        <w:rPr>
          <w:rFonts w:ascii="Times New Roman" w:hAnsi="Times New Roman" w:cs="Times New Roman"/>
          <w:b/>
          <w:sz w:val="28"/>
          <w:szCs w:val="28"/>
          <w:lang w:bidi="he-IL"/>
        </w:rPr>
      </w:pPr>
      <w:r w:rsidRPr="00944C0F">
        <w:rPr>
          <w:rFonts w:ascii="Times New Roman" w:hAnsi="Times New Roman" w:cs="Times New Roman"/>
          <w:b/>
          <w:sz w:val="28"/>
          <w:szCs w:val="28"/>
          <w:lang w:bidi="he-IL"/>
        </w:rPr>
        <w:t>SPECIAL PROVISION</w:t>
      </w:r>
    </w:p>
    <w:p w:rsidR="00F972CA" w:rsidRDefault="00F972CA" w:rsidP="00F972CA">
      <w:pPr>
        <w:pStyle w:val="Style"/>
        <w:spacing w:line="268" w:lineRule="exact"/>
        <w:rPr>
          <w:rFonts w:ascii="Times New Roman" w:hAnsi="Times New Roman" w:cs="Times New Roman"/>
          <w:b/>
          <w:sz w:val="28"/>
          <w:szCs w:val="28"/>
          <w:lang w:bidi="he-IL"/>
        </w:rPr>
      </w:pPr>
    </w:p>
    <w:p w:rsidR="00944C0F" w:rsidRDefault="00DB5EDE" w:rsidP="00944C0F">
      <w:pPr>
        <w:pStyle w:val="Style"/>
        <w:spacing w:line="268" w:lineRule="exact"/>
        <w:jc w:val="center"/>
        <w:rPr>
          <w:rFonts w:ascii="Times New Roman" w:hAnsi="Times New Roman" w:cs="Times New Roman"/>
          <w:b/>
          <w:sz w:val="28"/>
          <w:szCs w:val="28"/>
          <w:lang w:bidi="he-IL"/>
        </w:rPr>
      </w:pPr>
      <w:r>
        <w:rPr>
          <w:rFonts w:ascii="Times New Roman" w:hAnsi="Times New Roman" w:cs="Times New Roman"/>
          <w:b/>
          <w:sz w:val="28"/>
          <w:szCs w:val="28"/>
          <w:lang w:bidi="he-IL"/>
        </w:rPr>
        <w:t xml:space="preserve">PROJECT No. </w:t>
      </w:r>
      <w:r w:rsidR="00773EFB">
        <w:rPr>
          <w:rFonts w:ascii="Times New Roman" w:hAnsi="Times New Roman" w:cs="Times New Roman"/>
          <w:b/>
          <w:sz w:val="28"/>
          <w:szCs w:val="28"/>
          <w:lang w:bidi="he-IL"/>
        </w:rPr>
        <w:t>0000</w:t>
      </w:r>
      <w:r w:rsidR="008F73CA">
        <w:rPr>
          <w:rFonts w:ascii="Times New Roman" w:hAnsi="Times New Roman" w:cs="Times New Roman"/>
          <w:b/>
          <w:sz w:val="28"/>
          <w:szCs w:val="28"/>
          <w:lang w:bidi="he-IL"/>
        </w:rPr>
        <w:t>-000</w:t>
      </w:r>
      <w:r w:rsidR="00773EFB">
        <w:rPr>
          <w:rFonts w:ascii="Times New Roman" w:hAnsi="Times New Roman" w:cs="Times New Roman"/>
          <w:b/>
          <w:sz w:val="28"/>
          <w:szCs w:val="28"/>
          <w:lang w:bidi="he-IL"/>
        </w:rPr>
        <w:t>0</w:t>
      </w:r>
      <w:r w:rsidR="00DF1E89">
        <w:rPr>
          <w:rFonts w:ascii="Times New Roman" w:hAnsi="Times New Roman" w:cs="Times New Roman"/>
          <w:b/>
          <w:sz w:val="28"/>
          <w:szCs w:val="28"/>
          <w:lang w:bidi="he-IL"/>
        </w:rPr>
        <w:t>-00(</w:t>
      </w:r>
      <w:r w:rsidR="00773EFB">
        <w:rPr>
          <w:rFonts w:ascii="Times New Roman" w:hAnsi="Times New Roman" w:cs="Times New Roman"/>
          <w:b/>
          <w:sz w:val="28"/>
          <w:szCs w:val="28"/>
          <w:lang w:bidi="he-IL"/>
        </w:rPr>
        <w:t>000</w:t>
      </w:r>
      <w:r w:rsidR="008F73CA">
        <w:rPr>
          <w:rFonts w:ascii="Times New Roman" w:hAnsi="Times New Roman" w:cs="Times New Roman"/>
          <w:b/>
          <w:sz w:val="28"/>
          <w:szCs w:val="28"/>
          <w:lang w:bidi="he-IL"/>
        </w:rPr>
        <w:t>)</w:t>
      </w:r>
      <w:r w:rsidR="00917C8D">
        <w:rPr>
          <w:rFonts w:ascii="Times New Roman" w:hAnsi="Times New Roman" w:cs="Times New Roman"/>
          <w:b/>
          <w:sz w:val="28"/>
          <w:szCs w:val="28"/>
          <w:lang w:bidi="he-IL"/>
        </w:rPr>
        <w:t xml:space="preserve">, </w:t>
      </w:r>
      <w:r>
        <w:rPr>
          <w:rFonts w:ascii="Times New Roman" w:hAnsi="Times New Roman" w:cs="Times New Roman"/>
          <w:b/>
          <w:sz w:val="28"/>
          <w:szCs w:val="28"/>
          <w:lang w:bidi="he-IL"/>
        </w:rPr>
        <w:t>County</w:t>
      </w:r>
    </w:p>
    <w:p w:rsidR="00944C0F" w:rsidRDefault="00944C0F" w:rsidP="00944C0F">
      <w:pPr>
        <w:pStyle w:val="Style"/>
        <w:spacing w:line="268" w:lineRule="exact"/>
        <w:jc w:val="center"/>
        <w:rPr>
          <w:rFonts w:ascii="Times New Roman" w:hAnsi="Times New Roman" w:cs="Times New Roman"/>
          <w:b/>
          <w:sz w:val="28"/>
          <w:szCs w:val="28"/>
          <w:lang w:bidi="he-IL"/>
        </w:rPr>
      </w:pPr>
      <w:r>
        <w:rPr>
          <w:rFonts w:ascii="Times New Roman" w:hAnsi="Times New Roman" w:cs="Times New Roman"/>
          <w:b/>
          <w:sz w:val="28"/>
          <w:szCs w:val="28"/>
          <w:lang w:bidi="he-IL"/>
        </w:rPr>
        <w:t>P.I. No.</w:t>
      </w:r>
      <w:r w:rsidR="008F73CA">
        <w:rPr>
          <w:rFonts w:ascii="Times New Roman" w:hAnsi="Times New Roman" w:cs="Times New Roman"/>
          <w:b/>
          <w:sz w:val="28"/>
          <w:szCs w:val="28"/>
          <w:lang w:bidi="he-IL"/>
        </w:rPr>
        <w:t xml:space="preserve"> 000</w:t>
      </w:r>
      <w:r w:rsidR="00773EFB">
        <w:rPr>
          <w:rFonts w:ascii="Times New Roman" w:hAnsi="Times New Roman" w:cs="Times New Roman"/>
          <w:b/>
          <w:sz w:val="28"/>
          <w:szCs w:val="28"/>
          <w:lang w:bidi="he-IL"/>
        </w:rPr>
        <w:t>0000</w:t>
      </w:r>
    </w:p>
    <w:p w:rsidR="00CC1783" w:rsidRDefault="00CC1783" w:rsidP="00F972CA">
      <w:pPr>
        <w:pStyle w:val="Style"/>
        <w:spacing w:line="259" w:lineRule="exact"/>
        <w:ind w:left="2371"/>
        <w:jc w:val="center"/>
        <w:rPr>
          <w:lang w:bidi="he-IL"/>
        </w:rPr>
      </w:pPr>
    </w:p>
    <w:p w:rsidR="00580643" w:rsidRPr="00AA702C" w:rsidRDefault="00580643" w:rsidP="00F972CA">
      <w:pPr>
        <w:pStyle w:val="Style"/>
        <w:spacing w:line="259" w:lineRule="exact"/>
        <w:jc w:val="center"/>
        <w:rPr>
          <w:rFonts w:ascii="Arial" w:hAnsi="Arial" w:cs="Arial"/>
          <w:b/>
          <w:sz w:val="28"/>
          <w:szCs w:val="28"/>
          <w:lang w:bidi="he-IL"/>
        </w:rPr>
      </w:pPr>
      <w:r w:rsidRPr="00AA702C">
        <w:rPr>
          <w:rFonts w:ascii="Arial" w:hAnsi="Arial" w:cs="Arial"/>
          <w:b/>
          <w:sz w:val="28"/>
          <w:szCs w:val="28"/>
          <w:lang w:bidi="he-IL"/>
        </w:rPr>
        <w:t xml:space="preserve">SECTION 523 - DYNAMIC </w:t>
      </w:r>
      <w:r w:rsidR="00944C0F" w:rsidRPr="00AA702C">
        <w:rPr>
          <w:rFonts w:ascii="Arial" w:hAnsi="Arial" w:cs="Arial"/>
          <w:b/>
          <w:sz w:val="28"/>
          <w:szCs w:val="28"/>
          <w:lang w:bidi="he-IL"/>
        </w:rPr>
        <w:t xml:space="preserve">PILE </w:t>
      </w:r>
      <w:r w:rsidRPr="00AA702C">
        <w:rPr>
          <w:rFonts w:ascii="Arial" w:hAnsi="Arial" w:cs="Arial"/>
          <w:b/>
          <w:sz w:val="28"/>
          <w:szCs w:val="28"/>
          <w:lang w:bidi="he-IL"/>
        </w:rPr>
        <w:t xml:space="preserve">TESTING </w:t>
      </w:r>
    </w:p>
    <w:p w:rsidR="00580643" w:rsidRDefault="00580643" w:rsidP="00F37816">
      <w:pPr>
        <w:pStyle w:val="Style"/>
        <w:tabs>
          <w:tab w:val="left" w:pos="1"/>
          <w:tab w:val="left" w:pos="3816"/>
          <w:tab w:val="left" w:pos="5520"/>
        </w:tabs>
        <w:spacing w:line="292" w:lineRule="exact"/>
        <w:rPr>
          <w:rFonts w:ascii="Arial" w:hAnsi="Arial" w:cs="Arial"/>
          <w:sz w:val="15"/>
          <w:szCs w:val="15"/>
          <w:lang w:bidi="he-IL"/>
        </w:rPr>
      </w:pPr>
      <w:r>
        <w:rPr>
          <w:rFonts w:ascii="Arial" w:hAnsi="Arial" w:cs="Arial"/>
          <w:sz w:val="15"/>
          <w:szCs w:val="15"/>
          <w:lang w:bidi="he-IL"/>
        </w:rPr>
        <w:tab/>
      </w:r>
    </w:p>
    <w:p w:rsidR="006C63AD" w:rsidRPr="00AA702C" w:rsidRDefault="0097158C" w:rsidP="00AA702C">
      <w:pPr>
        <w:pStyle w:val="Style"/>
        <w:tabs>
          <w:tab w:val="left" w:pos="1"/>
          <w:tab w:val="left" w:pos="1440"/>
          <w:tab w:val="left" w:pos="3816"/>
          <w:tab w:val="left" w:pos="5520"/>
        </w:tabs>
        <w:spacing w:line="292" w:lineRule="exact"/>
        <w:rPr>
          <w:rFonts w:ascii="Arial" w:hAnsi="Arial" w:cs="Arial"/>
          <w:b/>
          <w:lang w:bidi="he-IL"/>
        </w:rPr>
      </w:pPr>
      <w:r>
        <w:rPr>
          <w:rFonts w:ascii="Arial" w:hAnsi="Arial" w:cs="Arial"/>
          <w:b/>
          <w:lang w:bidi="he-IL"/>
        </w:rPr>
        <w:t>523.</w:t>
      </w:r>
      <w:r w:rsidR="00580643" w:rsidRPr="00AA702C">
        <w:rPr>
          <w:rFonts w:ascii="Arial" w:hAnsi="Arial" w:cs="Arial"/>
          <w:b/>
          <w:lang w:bidi="he-IL"/>
        </w:rPr>
        <w:t xml:space="preserve">1 </w:t>
      </w:r>
      <w:r>
        <w:rPr>
          <w:rFonts w:ascii="Arial" w:hAnsi="Arial" w:cs="Arial"/>
          <w:b/>
          <w:lang w:bidi="he-IL"/>
        </w:rPr>
        <w:t>General Description</w:t>
      </w:r>
    </w:p>
    <w:p w:rsidR="00580643" w:rsidRDefault="00580643" w:rsidP="00F37816">
      <w:pPr>
        <w:pStyle w:val="Style"/>
        <w:tabs>
          <w:tab w:val="left" w:pos="1"/>
          <w:tab w:val="left" w:pos="3816"/>
          <w:tab w:val="left" w:pos="5520"/>
        </w:tabs>
        <w:spacing w:line="292" w:lineRule="exact"/>
        <w:rPr>
          <w:i/>
          <w:iCs/>
          <w:w w:val="62"/>
          <w:sz w:val="25"/>
          <w:szCs w:val="25"/>
          <w:lang w:bidi="he-IL"/>
        </w:rPr>
      </w:pPr>
      <w:r>
        <w:rPr>
          <w:i/>
          <w:iCs/>
          <w:w w:val="62"/>
          <w:sz w:val="25"/>
          <w:szCs w:val="25"/>
          <w:lang w:bidi="he-IL"/>
        </w:rPr>
        <w:t xml:space="preserve"> </w:t>
      </w:r>
    </w:p>
    <w:p w:rsidR="00580643" w:rsidRPr="00F972CA" w:rsidRDefault="00F37816" w:rsidP="00F37816">
      <w:pPr>
        <w:pStyle w:val="Style"/>
        <w:ind w:left="14"/>
        <w:rPr>
          <w:rFonts w:ascii="Times New Roman" w:hAnsi="Times New Roman" w:cs="Times New Roman"/>
          <w:lang w:bidi="he-IL"/>
        </w:rPr>
      </w:pPr>
      <w:r w:rsidRPr="00F972CA">
        <w:rPr>
          <w:rFonts w:ascii="Times New Roman" w:hAnsi="Times New Roman" w:cs="Times New Roman"/>
          <w:lang w:bidi="he-IL"/>
        </w:rPr>
        <w:t>The work consist</w:t>
      </w:r>
      <w:r w:rsidR="00944C0F">
        <w:rPr>
          <w:rFonts w:ascii="Times New Roman" w:hAnsi="Times New Roman" w:cs="Times New Roman"/>
          <w:lang w:bidi="he-IL"/>
        </w:rPr>
        <w:t>s</w:t>
      </w:r>
      <w:r w:rsidRPr="00F972CA">
        <w:rPr>
          <w:rFonts w:ascii="Times New Roman" w:hAnsi="Times New Roman" w:cs="Times New Roman"/>
          <w:lang w:bidi="he-IL"/>
        </w:rPr>
        <w:t xml:space="preserve"> of </w:t>
      </w:r>
      <w:r w:rsidR="007125E2">
        <w:rPr>
          <w:rFonts w:ascii="Times New Roman" w:hAnsi="Times New Roman" w:cs="Times New Roman"/>
          <w:lang w:bidi="he-IL"/>
        </w:rPr>
        <w:t xml:space="preserve">performing dynamic pile testing </w:t>
      </w:r>
      <w:r w:rsidR="00866450">
        <w:rPr>
          <w:rFonts w:ascii="Times New Roman" w:hAnsi="Times New Roman" w:cs="Times New Roman"/>
          <w:lang w:bidi="he-IL"/>
        </w:rPr>
        <w:t xml:space="preserve">using the Pile Driving Analyzer (PDA) </w:t>
      </w:r>
      <w:r w:rsidR="00711302">
        <w:rPr>
          <w:rFonts w:ascii="Times New Roman" w:hAnsi="Times New Roman" w:cs="Times New Roman"/>
          <w:lang w:bidi="he-IL"/>
        </w:rPr>
        <w:t>to monitor</w:t>
      </w:r>
      <w:r w:rsidRPr="00F972CA">
        <w:rPr>
          <w:rFonts w:ascii="Times New Roman" w:hAnsi="Times New Roman" w:cs="Times New Roman"/>
          <w:lang w:bidi="he-IL"/>
        </w:rPr>
        <w:t xml:space="preserve"> the </w:t>
      </w:r>
      <w:r w:rsidR="006C63AD" w:rsidRPr="00F972CA">
        <w:rPr>
          <w:rFonts w:ascii="Times New Roman" w:hAnsi="Times New Roman" w:cs="Times New Roman"/>
          <w:lang w:bidi="he-IL"/>
        </w:rPr>
        <w:t xml:space="preserve">driving </w:t>
      </w:r>
      <w:r w:rsidR="005B089B">
        <w:rPr>
          <w:rFonts w:ascii="Times New Roman" w:hAnsi="Times New Roman" w:cs="Times New Roman"/>
          <w:lang w:bidi="he-IL"/>
        </w:rPr>
        <w:t xml:space="preserve">of piles </w:t>
      </w:r>
      <w:r w:rsidR="00580643" w:rsidRPr="00F972CA">
        <w:rPr>
          <w:rFonts w:ascii="Times New Roman" w:hAnsi="Times New Roman" w:cs="Times New Roman"/>
          <w:lang w:bidi="he-IL"/>
        </w:rPr>
        <w:t xml:space="preserve">with </w:t>
      </w:r>
      <w:r w:rsidR="00625922">
        <w:rPr>
          <w:rFonts w:ascii="Times New Roman" w:hAnsi="Times New Roman" w:cs="Times New Roman"/>
          <w:lang w:bidi="he-IL"/>
        </w:rPr>
        <w:t>acceler</w:t>
      </w:r>
      <w:r w:rsidR="00944C0F">
        <w:rPr>
          <w:rFonts w:ascii="Times New Roman" w:hAnsi="Times New Roman" w:cs="Times New Roman"/>
          <w:lang w:bidi="he-IL"/>
        </w:rPr>
        <w:t>ometer and strain</w:t>
      </w:r>
      <w:r w:rsidR="00580643" w:rsidRPr="00F972CA">
        <w:rPr>
          <w:rFonts w:ascii="Times New Roman" w:hAnsi="Times New Roman" w:cs="Times New Roman"/>
          <w:lang w:bidi="he-IL"/>
        </w:rPr>
        <w:t xml:space="preserve"> gauges attached to the piles.</w:t>
      </w:r>
      <w:r w:rsidR="00F972CA">
        <w:rPr>
          <w:rFonts w:ascii="Times New Roman" w:hAnsi="Times New Roman" w:cs="Times New Roman"/>
          <w:lang w:bidi="he-IL"/>
        </w:rPr>
        <w:t xml:space="preserve"> P</w:t>
      </w:r>
      <w:r w:rsidR="00580643" w:rsidRPr="00F972CA">
        <w:rPr>
          <w:rFonts w:ascii="Times New Roman" w:hAnsi="Times New Roman" w:cs="Times New Roman"/>
          <w:lang w:bidi="he-IL"/>
        </w:rPr>
        <w:t>iles to be dynamically tested will be identified in the Special Provision or on the Plans.</w:t>
      </w:r>
      <w:r w:rsidR="00944C0F">
        <w:rPr>
          <w:rFonts w:ascii="Times New Roman" w:hAnsi="Times New Roman" w:cs="Times New Roman"/>
          <w:lang w:bidi="he-IL"/>
        </w:rPr>
        <w:t xml:space="preserve"> P</w:t>
      </w:r>
      <w:r w:rsidR="00944C0F" w:rsidRPr="00F972CA">
        <w:rPr>
          <w:rFonts w:ascii="Times New Roman" w:hAnsi="Times New Roman" w:cs="Times New Roman"/>
          <w:lang w:bidi="he-IL"/>
        </w:rPr>
        <w:t xml:space="preserve">rior to </w:t>
      </w:r>
      <w:r w:rsidR="00944C0F">
        <w:rPr>
          <w:rFonts w:ascii="Times New Roman" w:hAnsi="Times New Roman" w:cs="Times New Roman"/>
          <w:lang w:bidi="he-IL"/>
        </w:rPr>
        <w:t xml:space="preserve">pile </w:t>
      </w:r>
      <w:r w:rsidR="00944C0F" w:rsidRPr="00F972CA">
        <w:rPr>
          <w:rFonts w:ascii="Times New Roman" w:hAnsi="Times New Roman" w:cs="Times New Roman"/>
          <w:lang w:bidi="he-IL"/>
        </w:rPr>
        <w:t>driving</w:t>
      </w:r>
      <w:r w:rsidR="00944C0F">
        <w:rPr>
          <w:rFonts w:ascii="Times New Roman" w:hAnsi="Times New Roman" w:cs="Times New Roman"/>
          <w:lang w:bidi="he-IL"/>
        </w:rPr>
        <w:t>, t</w:t>
      </w:r>
      <w:r w:rsidR="00944C0F" w:rsidRPr="00F972CA">
        <w:rPr>
          <w:rFonts w:ascii="Times New Roman" w:hAnsi="Times New Roman" w:cs="Times New Roman"/>
          <w:lang w:bidi="he-IL"/>
        </w:rPr>
        <w:t xml:space="preserve">he Engineer </w:t>
      </w:r>
      <w:r w:rsidR="00944C0F">
        <w:rPr>
          <w:rFonts w:ascii="Times New Roman" w:hAnsi="Times New Roman" w:cs="Times New Roman"/>
          <w:lang w:bidi="he-IL"/>
        </w:rPr>
        <w:t>will determine</w:t>
      </w:r>
      <w:r w:rsidR="00944C0F" w:rsidRPr="00F972CA">
        <w:rPr>
          <w:rFonts w:ascii="Times New Roman" w:hAnsi="Times New Roman" w:cs="Times New Roman"/>
          <w:lang w:bidi="he-IL"/>
        </w:rPr>
        <w:t xml:space="preserve"> </w:t>
      </w:r>
      <w:r w:rsidR="00944C0F">
        <w:rPr>
          <w:rFonts w:ascii="Times New Roman" w:hAnsi="Times New Roman" w:cs="Times New Roman"/>
          <w:lang w:bidi="he-IL"/>
        </w:rPr>
        <w:t>p</w:t>
      </w:r>
      <w:r w:rsidR="00580643" w:rsidRPr="00F972CA">
        <w:rPr>
          <w:rFonts w:ascii="Times New Roman" w:hAnsi="Times New Roman" w:cs="Times New Roman"/>
          <w:lang w:bidi="he-IL"/>
        </w:rPr>
        <w:t xml:space="preserve">roduction </w:t>
      </w:r>
      <w:r w:rsidR="005B089B">
        <w:rPr>
          <w:rFonts w:ascii="Times New Roman" w:hAnsi="Times New Roman" w:cs="Times New Roman"/>
          <w:lang w:bidi="he-IL"/>
        </w:rPr>
        <w:t xml:space="preserve">or test </w:t>
      </w:r>
      <w:r w:rsidR="00580643" w:rsidRPr="00F972CA">
        <w:rPr>
          <w:rFonts w:ascii="Times New Roman" w:hAnsi="Times New Roman" w:cs="Times New Roman"/>
          <w:lang w:bidi="he-IL"/>
        </w:rPr>
        <w:t>piles t</w:t>
      </w:r>
      <w:r w:rsidR="00944C0F">
        <w:rPr>
          <w:rFonts w:ascii="Times New Roman" w:hAnsi="Times New Roman" w:cs="Times New Roman"/>
          <w:lang w:bidi="he-IL"/>
        </w:rPr>
        <w:t>o be dynamically tested</w:t>
      </w:r>
      <w:r w:rsidR="001E6826">
        <w:rPr>
          <w:rFonts w:ascii="Times New Roman" w:hAnsi="Times New Roman" w:cs="Times New Roman"/>
          <w:lang w:bidi="he-IL"/>
        </w:rPr>
        <w:t>.</w:t>
      </w:r>
      <w:r w:rsidR="000F4380">
        <w:rPr>
          <w:rFonts w:ascii="Times New Roman" w:hAnsi="Times New Roman" w:cs="Times New Roman"/>
          <w:lang w:bidi="he-IL"/>
        </w:rPr>
        <w:t xml:space="preserve"> Perform the dynamic pile testing in accordance with ASTM D</w:t>
      </w:r>
      <w:r w:rsidR="00EE488C">
        <w:rPr>
          <w:rFonts w:ascii="Times New Roman" w:hAnsi="Times New Roman" w:cs="Times New Roman"/>
          <w:lang w:bidi="he-IL"/>
        </w:rPr>
        <w:t>4945-</w:t>
      </w:r>
      <w:r w:rsidR="00E07818">
        <w:rPr>
          <w:rFonts w:ascii="Times New Roman" w:hAnsi="Times New Roman" w:cs="Times New Roman"/>
          <w:lang w:bidi="he-IL"/>
        </w:rPr>
        <w:t>12</w:t>
      </w:r>
      <w:r w:rsidR="00EE488C">
        <w:rPr>
          <w:rFonts w:ascii="Times New Roman" w:hAnsi="Times New Roman" w:cs="Times New Roman"/>
          <w:lang w:bidi="he-IL"/>
        </w:rPr>
        <w:t>.</w:t>
      </w:r>
    </w:p>
    <w:p w:rsidR="00580643" w:rsidRPr="00F972CA" w:rsidRDefault="00580643" w:rsidP="00F37816">
      <w:pPr>
        <w:pStyle w:val="Style"/>
        <w:ind w:left="14"/>
        <w:rPr>
          <w:rFonts w:ascii="Times New Roman" w:hAnsi="Times New Roman" w:cs="Times New Roman"/>
          <w:lang w:bidi="he-IL"/>
        </w:rPr>
      </w:pPr>
    </w:p>
    <w:p w:rsidR="00580643" w:rsidRDefault="00917C8D" w:rsidP="00580643">
      <w:pPr>
        <w:pStyle w:val="Style"/>
        <w:spacing w:before="9"/>
        <w:ind w:left="4" w:right="14"/>
        <w:jc w:val="both"/>
        <w:rPr>
          <w:lang w:bidi="he-IL"/>
        </w:rPr>
      </w:pPr>
      <w:r>
        <w:rPr>
          <w:rFonts w:ascii="Times New Roman" w:hAnsi="Times New Roman" w:cs="Times New Roman"/>
          <w:lang w:bidi="he-IL"/>
        </w:rPr>
        <w:t>T</w:t>
      </w:r>
      <w:r w:rsidR="00944C0F">
        <w:rPr>
          <w:rFonts w:ascii="Times New Roman" w:hAnsi="Times New Roman" w:cs="Times New Roman"/>
          <w:lang w:bidi="he-IL"/>
        </w:rPr>
        <w:t>ake</w:t>
      </w:r>
      <w:r w:rsidR="00944C0F" w:rsidRPr="00F972CA">
        <w:rPr>
          <w:rFonts w:ascii="Times New Roman" w:hAnsi="Times New Roman" w:cs="Times New Roman"/>
          <w:lang w:bidi="he-IL"/>
        </w:rPr>
        <w:t xml:space="preserve"> </w:t>
      </w:r>
      <w:r w:rsidR="00944C0F">
        <w:rPr>
          <w:rFonts w:ascii="Times New Roman" w:hAnsi="Times New Roman" w:cs="Times New Roman"/>
          <w:lang w:bidi="he-IL"/>
        </w:rPr>
        <w:t>dynamic measurements</w:t>
      </w:r>
      <w:r w:rsidR="00580643" w:rsidRPr="00F972CA">
        <w:rPr>
          <w:rFonts w:ascii="Times New Roman" w:hAnsi="Times New Roman" w:cs="Times New Roman"/>
          <w:lang w:bidi="he-IL"/>
        </w:rPr>
        <w:t xml:space="preserve"> during</w:t>
      </w:r>
      <w:r w:rsidR="004F1185">
        <w:rPr>
          <w:rFonts w:ascii="Times New Roman" w:hAnsi="Times New Roman" w:cs="Times New Roman"/>
          <w:lang w:bidi="he-IL"/>
        </w:rPr>
        <w:t xml:space="preserve"> driving of any required piles. </w:t>
      </w:r>
      <w:r w:rsidR="00944C0F">
        <w:rPr>
          <w:rFonts w:ascii="Times New Roman" w:hAnsi="Times New Roman" w:cs="Times New Roman"/>
          <w:lang w:bidi="he-IL"/>
        </w:rPr>
        <w:t>Drive</w:t>
      </w:r>
      <w:r w:rsidR="00580643" w:rsidRPr="00F972CA">
        <w:rPr>
          <w:rFonts w:ascii="Times New Roman" w:hAnsi="Times New Roman" w:cs="Times New Roman"/>
          <w:lang w:bidi="he-IL"/>
        </w:rPr>
        <w:t xml:space="preserve"> </w:t>
      </w:r>
      <w:r w:rsidR="00944C0F">
        <w:rPr>
          <w:rFonts w:ascii="Times New Roman" w:hAnsi="Times New Roman" w:cs="Times New Roman"/>
          <w:lang w:bidi="he-IL"/>
        </w:rPr>
        <w:t>t</w:t>
      </w:r>
      <w:r w:rsidR="00944C0F" w:rsidRPr="00F972CA">
        <w:rPr>
          <w:rFonts w:ascii="Times New Roman" w:hAnsi="Times New Roman" w:cs="Times New Roman"/>
          <w:lang w:bidi="he-IL"/>
        </w:rPr>
        <w:t xml:space="preserve">he pile </w:t>
      </w:r>
      <w:r w:rsidR="00580643" w:rsidRPr="00F972CA">
        <w:rPr>
          <w:rFonts w:ascii="Times New Roman" w:hAnsi="Times New Roman" w:cs="Times New Roman"/>
          <w:lang w:bidi="he-IL"/>
        </w:rPr>
        <w:t>as shown in the Special</w:t>
      </w:r>
      <w:r w:rsidR="00F972CA">
        <w:rPr>
          <w:rFonts w:ascii="Times New Roman" w:hAnsi="Times New Roman" w:cs="Times New Roman"/>
          <w:lang w:bidi="he-IL"/>
        </w:rPr>
        <w:t xml:space="preserve"> P</w:t>
      </w:r>
      <w:r w:rsidR="00580643" w:rsidRPr="00F972CA">
        <w:rPr>
          <w:rFonts w:ascii="Times New Roman" w:hAnsi="Times New Roman" w:cs="Times New Roman"/>
          <w:lang w:bidi="he-IL"/>
        </w:rPr>
        <w:t xml:space="preserve">rovisions or on the </w:t>
      </w:r>
      <w:r w:rsidR="00944C0F">
        <w:rPr>
          <w:rFonts w:ascii="Times New Roman" w:hAnsi="Times New Roman" w:cs="Times New Roman"/>
          <w:lang w:bidi="he-IL"/>
        </w:rPr>
        <w:t>Plans.</w:t>
      </w:r>
    </w:p>
    <w:p w:rsidR="00580643" w:rsidRDefault="00580643" w:rsidP="00580643">
      <w:pPr>
        <w:pStyle w:val="Style"/>
        <w:spacing w:before="9"/>
        <w:ind w:left="4" w:right="14"/>
        <w:jc w:val="both"/>
        <w:rPr>
          <w:lang w:bidi="he-IL"/>
        </w:rPr>
      </w:pPr>
    </w:p>
    <w:p w:rsidR="00580643" w:rsidRPr="00F972CA" w:rsidRDefault="0097158C" w:rsidP="00580643">
      <w:pPr>
        <w:pStyle w:val="Style"/>
        <w:spacing w:line="264" w:lineRule="exact"/>
        <w:ind w:left="24"/>
        <w:rPr>
          <w:rFonts w:ascii="Arial" w:hAnsi="Arial" w:cs="Arial"/>
          <w:b/>
          <w:lang w:bidi="he-IL"/>
        </w:rPr>
      </w:pPr>
      <w:r>
        <w:rPr>
          <w:rFonts w:ascii="Arial" w:hAnsi="Arial" w:cs="Arial"/>
          <w:b/>
          <w:lang w:bidi="he-IL"/>
        </w:rPr>
        <w:t>523.</w:t>
      </w:r>
      <w:r w:rsidR="00F972CA" w:rsidRPr="00F972CA">
        <w:rPr>
          <w:rFonts w:ascii="Arial" w:hAnsi="Arial" w:cs="Arial"/>
          <w:b/>
          <w:lang w:bidi="he-IL"/>
        </w:rPr>
        <w:t>2</w:t>
      </w:r>
      <w:r w:rsidR="00F972CA" w:rsidRPr="00F972CA">
        <w:rPr>
          <w:rFonts w:ascii="Arial" w:hAnsi="Arial" w:cs="Arial"/>
          <w:b/>
          <w:lang w:bidi="he-IL"/>
        </w:rPr>
        <w:tab/>
      </w:r>
      <w:r>
        <w:rPr>
          <w:rFonts w:ascii="Arial" w:hAnsi="Arial" w:cs="Arial"/>
          <w:b/>
          <w:lang w:bidi="he-IL"/>
        </w:rPr>
        <w:t>Materials</w:t>
      </w:r>
    </w:p>
    <w:p w:rsidR="00580643" w:rsidRDefault="00580643" w:rsidP="00580643">
      <w:pPr>
        <w:pStyle w:val="Style"/>
        <w:spacing w:line="264" w:lineRule="exact"/>
        <w:ind w:left="24"/>
        <w:rPr>
          <w:lang w:bidi="he-IL"/>
        </w:rPr>
      </w:pPr>
    </w:p>
    <w:p w:rsidR="00580643" w:rsidRPr="00F972CA" w:rsidRDefault="00917C8D" w:rsidP="00580643">
      <w:pPr>
        <w:pStyle w:val="Style"/>
        <w:spacing w:before="9"/>
        <w:ind w:left="4" w:right="14"/>
        <w:jc w:val="both"/>
        <w:rPr>
          <w:rFonts w:ascii="Times New Roman" w:hAnsi="Times New Roman" w:cs="Times New Roman"/>
          <w:lang w:bidi="he-IL"/>
        </w:rPr>
      </w:pPr>
      <w:r>
        <w:rPr>
          <w:rFonts w:ascii="Times New Roman" w:hAnsi="Times New Roman" w:cs="Times New Roman"/>
          <w:lang w:bidi="he-IL"/>
        </w:rPr>
        <w:t>F</w:t>
      </w:r>
      <w:r w:rsidR="00944C0F">
        <w:rPr>
          <w:rFonts w:ascii="Times New Roman" w:hAnsi="Times New Roman" w:cs="Times New Roman"/>
          <w:lang w:bidi="he-IL"/>
        </w:rPr>
        <w:t>urnish</w:t>
      </w:r>
      <w:r w:rsidR="00944C0F" w:rsidRPr="00F972CA">
        <w:rPr>
          <w:rFonts w:ascii="Times New Roman" w:hAnsi="Times New Roman" w:cs="Times New Roman"/>
          <w:lang w:bidi="he-IL"/>
        </w:rPr>
        <w:t xml:space="preserve"> </w:t>
      </w:r>
      <w:r w:rsidR="001E6826">
        <w:rPr>
          <w:rFonts w:ascii="Times New Roman" w:hAnsi="Times New Roman" w:cs="Times New Roman"/>
          <w:lang w:bidi="he-IL"/>
        </w:rPr>
        <w:t>measuring</w:t>
      </w:r>
      <w:r w:rsidR="00580643" w:rsidRPr="00F972CA">
        <w:rPr>
          <w:rFonts w:ascii="Times New Roman" w:hAnsi="Times New Roman" w:cs="Times New Roman"/>
          <w:lang w:bidi="he-IL"/>
        </w:rPr>
        <w:t xml:space="preserve"> instruments </w:t>
      </w:r>
      <w:r w:rsidR="00944C0F">
        <w:rPr>
          <w:rFonts w:ascii="Times New Roman" w:hAnsi="Times New Roman" w:cs="Times New Roman"/>
          <w:lang w:bidi="he-IL"/>
        </w:rPr>
        <w:t>for d</w:t>
      </w:r>
      <w:r w:rsidR="00944C0F" w:rsidRPr="00F972CA">
        <w:rPr>
          <w:rFonts w:ascii="Times New Roman" w:hAnsi="Times New Roman" w:cs="Times New Roman"/>
          <w:lang w:bidi="he-IL"/>
        </w:rPr>
        <w:t>ynamic</w:t>
      </w:r>
      <w:r w:rsidR="00944C0F">
        <w:rPr>
          <w:rFonts w:ascii="Times New Roman" w:hAnsi="Times New Roman" w:cs="Times New Roman"/>
          <w:lang w:bidi="he-IL"/>
        </w:rPr>
        <w:t xml:space="preserve"> pile testing.</w:t>
      </w:r>
      <w:r w:rsidR="00580643" w:rsidRPr="00F972CA">
        <w:rPr>
          <w:rFonts w:ascii="Times New Roman" w:hAnsi="Times New Roman" w:cs="Times New Roman"/>
          <w:lang w:bidi="he-IL"/>
        </w:rPr>
        <w:t xml:space="preserve"> </w:t>
      </w:r>
      <w:r>
        <w:rPr>
          <w:rFonts w:ascii="Times New Roman" w:hAnsi="Times New Roman" w:cs="Times New Roman"/>
          <w:lang w:bidi="he-IL"/>
        </w:rPr>
        <w:t xml:space="preserve">Attach </w:t>
      </w:r>
      <w:r w:rsidR="00944C0F">
        <w:rPr>
          <w:rFonts w:ascii="Times New Roman" w:hAnsi="Times New Roman" w:cs="Times New Roman"/>
          <w:lang w:bidi="he-IL"/>
        </w:rPr>
        <w:t>instruments</w:t>
      </w:r>
      <w:r w:rsidR="00580643" w:rsidRPr="00F972CA">
        <w:rPr>
          <w:rFonts w:ascii="Times New Roman" w:hAnsi="Times New Roman" w:cs="Times New Roman"/>
          <w:lang w:bidi="he-IL"/>
        </w:rPr>
        <w:t xml:space="preserve"> near the </w:t>
      </w:r>
      <w:r w:rsidR="00866450">
        <w:rPr>
          <w:rFonts w:ascii="Times New Roman" w:hAnsi="Times New Roman" w:cs="Times New Roman"/>
          <w:lang w:bidi="he-IL"/>
        </w:rPr>
        <w:t>top</w:t>
      </w:r>
      <w:r w:rsidR="00580643" w:rsidRPr="00F972CA">
        <w:rPr>
          <w:rFonts w:ascii="Times New Roman" w:hAnsi="Times New Roman" w:cs="Times New Roman"/>
          <w:lang w:bidi="he-IL"/>
        </w:rPr>
        <w:t xml:space="preserve"> of the piles with bolts placed in drilled holes. </w:t>
      </w:r>
      <w:r>
        <w:rPr>
          <w:rFonts w:ascii="Times New Roman" w:hAnsi="Times New Roman" w:cs="Times New Roman"/>
          <w:lang w:bidi="he-IL"/>
        </w:rPr>
        <w:t>F</w:t>
      </w:r>
      <w:r w:rsidR="001A3099" w:rsidRPr="00F972CA">
        <w:rPr>
          <w:rFonts w:ascii="Times New Roman" w:hAnsi="Times New Roman" w:cs="Times New Roman"/>
          <w:lang w:bidi="he-IL"/>
        </w:rPr>
        <w:t>urni</w:t>
      </w:r>
      <w:r w:rsidR="001A3099">
        <w:rPr>
          <w:rFonts w:ascii="Times New Roman" w:hAnsi="Times New Roman" w:cs="Times New Roman"/>
          <w:lang w:bidi="he-IL"/>
        </w:rPr>
        <w:t>sh</w:t>
      </w:r>
      <w:r w:rsidR="001A3099" w:rsidRPr="00F972CA">
        <w:rPr>
          <w:rFonts w:ascii="Times New Roman" w:hAnsi="Times New Roman" w:cs="Times New Roman"/>
          <w:lang w:bidi="he-IL"/>
        </w:rPr>
        <w:t xml:space="preserve"> </w:t>
      </w:r>
      <w:r w:rsidR="001A3099">
        <w:rPr>
          <w:rFonts w:ascii="Times New Roman" w:hAnsi="Times New Roman" w:cs="Times New Roman"/>
          <w:lang w:bidi="he-IL"/>
        </w:rPr>
        <w:t>m</w:t>
      </w:r>
      <w:r w:rsidR="00580643" w:rsidRPr="00F972CA">
        <w:rPr>
          <w:rFonts w:ascii="Times New Roman" w:hAnsi="Times New Roman" w:cs="Times New Roman"/>
          <w:lang w:bidi="he-IL"/>
        </w:rPr>
        <w:t xml:space="preserve">aterials, labor and equipment necessary for </w:t>
      </w:r>
      <w:r w:rsidR="001A3099">
        <w:rPr>
          <w:rFonts w:ascii="Times New Roman" w:hAnsi="Times New Roman" w:cs="Times New Roman"/>
          <w:lang w:bidi="he-IL"/>
        </w:rPr>
        <w:t xml:space="preserve">installation of the </w:t>
      </w:r>
      <w:r w:rsidR="001A3099" w:rsidRPr="00F972CA">
        <w:rPr>
          <w:rFonts w:ascii="Times New Roman" w:hAnsi="Times New Roman" w:cs="Times New Roman"/>
          <w:lang w:bidi="he-IL"/>
        </w:rPr>
        <w:t>instruments</w:t>
      </w:r>
      <w:r w:rsidR="001A3099">
        <w:rPr>
          <w:rFonts w:ascii="Times New Roman" w:hAnsi="Times New Roman" w:cs="Times New Roman"/>
          <w:lang w:bidi="he-IL"/>
        </w:rPr>
        <w:t>.</w:t>
      </w:r>
    </w:p>
    <w:p w:rsidR="00F972CA" w:rsidRDefault="00F972CA" w:rsidP="00BF6E19">
      <w:pPr>
        <w:pStyle w:val="Style"/>
        <w:spacing w:line="268" w:lineRule="exact"/>
        <w:ind w:right="4"/>
        <w:rPr>
          <w:lang w:bidi="he-IL"/>
        </w:rPr>
      </w:pPr>
    </w:p>
    <w:p w:rsidR="00580643" w:rsidRPr="00F972CA" w:rsidRDefault="0097158C" w:rsidP="00F972CA">
      <w:pPr>
        <w:pStyle w:val="Style"/>
        <w:spacing w:line="268" w:lineRule="exact"/>
        <w:ind w:left="4" w:right="4"/>
        <w:rPr>
          <w:rFonts w:ascii="Arial" w:hAnsi="Arial" w:cs="Arial"/>
          <w:b/>
          <w:lang w:bidi="he-IL"/>
        </w:rPr>
      </w:pPr>
      <w:r>
        <w:rPr>
          <w:rFonts w:ascii="Arial" w:hAnsi="Arial" w:cs="Arial"/>
          <w:b/>
          <w:lang w:bidi="he-IL"/>
        </w:rPr>
        <w:t>523.3</w:t>
      </w:r>
      <w:r>
        <w:rPr>
          <w:rFonts w:ascii="Arial" w:hAnsi="Arial" w:cs="Arial"/>
          <w:b/>
          <w:lang w:bidi="he-IL"/>
        </w:rPr>
        <w:tab/>
        <w:t>Construction Requirements</w:t>
      </w:r>
    </w:p>
    <w:p w:rsidR="00F972CA" w:rsidRDefault="00F972CA" w:rsidP="00F972CA">
      <w:pPr>
        <w:pStyle w:val="Style"/>
        <w:spacing w:line="268" w:lineRule="exact"/>
        <w:ind w:left="4" w:right="4"/>
        <w:rPr>
          <w:lang w:bidi="he-IL"/>
        </w:rPr>
      </w:pPr>
    </w:p>
    <w:p w:rsidR="00580643" w:rsidRDefault="00D32AED" w:rsidP="00580643">
      <w:pPr>
        <w:pStyle w:val="Style"/>
        <w:spacing w:before="33"/>
        <w:ind w:left="9" w:right="14"/>
        <w:jc w:val="both"/>
        <w:rPr>
          <w:rFonts w:ascii="Times New Roman" w:hAnsi="Times New Roman" w:cs="Times New Roman"/>
          <w:lang w:bidi="he-IL"/>
        </w:rPr>
      </w:pPr>
      <w:r>
        <w:rPr>
          <w:rFonts w:ascii="Times New Roman" w:hAnsi="Times New Roman" w:cs="Times New Roman"/>
          <w:lang w:bidi="he-IL"/>
        </w:rPr>
        <w:t xml:space="preserve">Measure </w:t>
      </w:r>
      <w:r w:rsidRPr="00F972CA">
        <w:rPr>
          <w:rFonts w:ascii="Times New Roman" w:hAnsi="Times New Roman" w:cs="Times New Roman"/>
          <w:lang w:bidi="he-IL"/>
        </w:rPr>
        <w:t>wave speed</w:t>
      </w:r>
      <w:r>
        <w:rPr>
          <w:rFonts w:ascii="Times New Roman" w:hAnsi="Times New Roman" w:cs="Times New Roman"/>
          <w:lang w:bidi="he-IL"/>
        </w:rPr>
        <w:t xml:space="preserve"> prior to driving piles</w:t>
      </w:r>
      <w:r w:rsidRPr="00F972CA">
        <w:rPr>
          <w:rFonts w:ascii="Times New Roman" w:hAnsi="Times New Roman" w:cs="Times New Roman"/>
          <w:lang w:bidi="he-IL"/>
        </w:rPr>
        <w:t xml:space="preserve">. </w:t>
      </w:r>
      <w:r w:rsidR="00580643" w:rsidRPr="00F972CA">
        <w:rPr>
          <w:rFonts w:ascii="Times New Roman" w:hAnsi="Times New Roman" w:cs="Times New Roman"/>
          <w:lang w:bidi="he-IL"/>
        </w:rPr>
        <w:t>Wave speed measurements w</w:t>
      </w:r>
      <w:r w:rsidR="00C85C12">
        <w:rPr>
          <w:rFonts w:ascii="Times New Roman" w:hAnsi="Times New Roman" w:cs="Times New Roman"/>
          <w:lang w:bidi="he-IL"/>
        </w:rPr>
        <w:t>ill not be required for Steel H piles</w:t>
      </w:r>
      <w:r w:rsidR="00580643" w:rsidRPr="00F972CA">
        <w:rPr>
          <w:rFonts w:ascii="Times New Roman" w:hAnsi="Times New Roman" w:cs="Times New Roman"/>
          <w:lang w:bidi="he-IL"/>
        </w:rPr>
        <w:t xml:space="preserve"> </w:t>
      </w:r>
      <w:r w:rsidR="00C85C12">
        <w:rPr>
          <w:rFonts w:ascii="Times New Roman" w:hAnsi="Times New Roman" w:cs="Times New Roman"/>
          <w:lang w:bidi="he-IL"/>
        </w:rPr>
        <w:t>or</w:t>
      </w:r>
      <w:r w:rsidR="00580643" w:rsidRPr="00F972CA">
        <w:rPr>
          <w:rFonts w:ascii="Times New Roman" w:hAnsi="Times New Roman" w:cs="Times New Roman"/>
          <w:lang w:bidi="he-IL"/>
        </w:rPr>
        <w:t xml:space="preserve"> metal shell piles. When </w:t>
      </w:r>
      <w:r w:rsidR="00E22732">
        <w:rPr>
          <w:rFonts w:ascii="Times New Roman" w:hAnsi="Times New Roman" w:cs="Times New Roman"/>
          <w:lang w:bidi="he-IL"/>
        </w:rPr>
        <w:t>wave speed measurements are performed</w:t>
      </w:r>
      <w:r w:rsidR="00580643" w:rsidRPr="00F972CA">
        <w:rPr>
          <w:rFonts w:ascii="Times New Roman" w:hAnsi="Times New Roman" w:cs="Times New Roman"/>
          <w:lang w:bidi="he-IL"/>
        </w:rPr>
        <w:t xml:space="preserve">, </w:t>
      </w:r>
      <w:r w:rsidR="00403FBC">
        <w:rPr>
          <w:rFonts w:ascii="Times New Roman" w:hAnsi="Times New Roman" w:cs="Times New Roman"/>
          <w:lang w:bidi="he-IL"/>
        </w:rPr>
        <w:t>place the piles</w:t>
      </w:r>
      <w:r w:rsidR="00580643" w:rsidRPr="00F972CA">
        <w:rPr>
          <w:rFonts w:ascii="Times New Roman" w:hAnsi="Times New Roman" w:cs="Times New Roman"/>
          <w:lang w:bidi="he-IL"/>
        </w:rPr>
        <w:t xml:space="preserve"> in a horizontal position </w:t>
      </w:r>
      <w:r w:rsidR="00403FBC">
        <w:rPr>
          <w:rFonts w:ascii="Times New Roman" w:hAnsi="Times New Roman" w:cs="Times New Roman"/>
          <w:lang w:bidi="he-IL"/>
        </w:rPr>
        <w:t>not in contact with other piles</w:t>
      </w:r>
      <w:r w:rsidR="00580643" w:rsidRPr="00F972CA">
        <w:rPr>
          <w:rFonts w:ascii="Times New Roman" w:hAnsi="Times New Roman" w:cs="Times New Roman"/>
          <w:lang w:bidi="he-IL"/>
        </w:rPr>
        <w:t xml:space="preserve">. </w:t>
      </w:r>
    </w:p>
    <w:p w:rsidR="00D87C44" w:rsidRPr="00F972CA" w:rsidRDefault="00D87C44" w:rsidP="00580643">
      <w:pPr>
        <w:pStyle w:val="Style"/>
        <w:spacing w:before="33"/>
        <w:ind w:left="9" w:right="14"/>
        <w:jc w:val="both"/>
        <w:rPr>
          <w:rFonts w:ascii="Times New Roman" w:hAnsi="Times New Roman" w:cs="Times New Roman"/>
          <w:lang w:bidi="he-IL"/>
        </w:rPr>
      </w:pPr>
    </w:p>
    <w:p w:rsidR="00C44711" w:rsidRDefault="00917C8D" w:rsidP="00580643">
      <w:pPr>
        <w:pStyle w:val="Style"/>
        <w:spacing w:before="33"/>
        <w:ind w:left="9" w:right="14"/>
        <w:jc w:val="both"/>
        <w:rPr>
          <w:rFonts w:ascii="Times New Roman" w:hAnsi="Times New Roman" w:cs="Times New Roman"/>
          <w:lang w:bidi="he-IL"/>
        </w:rPr>
      </w:pPr>
      <w:r>
        <w:rPr>
          <w:rFonts w:ascii="Times New Roman" w:hAnsi="Times New Roman" w:cs="Times New Roman"/>
          <w:lang w:bidi="he-IL"/>
        </w:rPr>
        <w:t>Perform d</w:t>
      </w:r>
      <w:r w:rsidR="00EE654B">
        <w:rPr>
          <w:rFonts w:ascii="Times New Roman" w:hAnsi="Times New Roman" w:cs="Times New Roman"/>
          <w:lang w:bidi="he-IL"/>
        </w:rPr>
        <w:t>ynamic pile t</w:t>
      </w:r>
      <w:r w:rsidR="00580643" w:rsidRPr="00F972CA">
        <w:rPr>
          <w:rFonts w:ascii="Times New Roman" w:hAnsi="Times New Roman" w:cs="Times New Roman"/>
          <w:lang w:bidi="he-IL"/>
        </w:rPr>
        <w:t xml:space="preserve">esting during driving. </w:t>
      </w:r>
      <w:r>
        <w:rPr>
          <w:rFonts w:ascii="Times New Roman" w:hAnsi="Times New Roman" w:cs="Times New Roman"/>
          <w:lang w:bidi="he-IL"/>
        </w:rPr>
        <w:t>M</w:t>
      </w:r>
      <w:r w:rsidRPr="00F972CA">
        <w:rPr>
          <w:rFonts w:ascii="Times New Roman" w:hAnsi="Times New Roman" w:cs="Times New Roman"/>
          <w:lang w:bidi="he-IL"/>
        </w:rPr>
        <w:t xml:space="preserve">odify the driving </w:t>
      </w:r>
      <w:r>
        <w:rPr>
          <w:rFonts w:ascii="Times New Roman" w:hAnsi="Times New Roman" w:cs="Times New Roman"/>
          <w:lang w:bidi="he-IL"/>
        </w:rPr>
        <w:t>to reduce the stress and/or eliminate the damage, s</w:t>
      </w:r>
      <w:r w:rsidR="00580643" w:rsidRPr="00F972CA">
        <w:rPr>
          <w:rFonts w:ascii="Times New Roman" w:hAnsi="Times New Roman" w:cs="Times New Roman"/>
          <w:lang w:bidi="he-IL"/>
        </w:rPr>
        <w:t>hould the recommended stress level be exceeded or if damage occurs (determined vis</w:t>
      </w:r>
      <w:r w:rsidR="00EE654B">
        <w:rPr>
          <w:rFonts w:ascii="Times New Roman" w:hAnsi="Times New Roman" w:cs="Times New Roman"/>
          <w:lang w:bidi="he-IL"/>
        </w:rPr>
        <w:t>ually or as indicated by the instrumentation</w:t>
      </w:r>
      <w:r w:rsidR="00580643" w:rsidRPr="00F972CA">
        <w:rPr>
          <w:rFonts w:ascii="Times New Roman" w:hAnsi="Times New Roman" w:cs="Times New Roman"/>
          <w:lang w:bidi="he-IL"/>
        </w:rPr>
        <w:t>)</w:t>
      </w:r>
      <w:r>
        <w:rPr>
          <w:rFonts w:ascii="Times New Roman" w:hAnsi="Times New Roman" w:cs="Times New Roman"/>
          <w:lang w:bidi="he-IL"/>
        </w:rPr>
        <w:t>.</w:t>
      </w:r>
    </w:p>
    <w:p w:rsidR="00ED247F" w:rsidRDefault="00ED247F" w:rsidP="00EE654B">
      <w:pPr>
        <w:pStyle w:val="Style"/>
        <w:spacing w:before="38"/>
        <w:ind w:right="4"/>
        <w:rPr>
          <w:rFonts w:ascii="Times New Roman" w:hAnsi="Times New Roman" w:cs="Times New Roman"/>
          <w:lang w:bidi="he-IL"/>
        </w:rPr>
      </w:pPr>
    </w:p>
    <w:p w:rsidR="00EE654B" w:rsidRDefault="00EE654B" w:rsidP="00EE654B">
      <w:pPr>
        <w:pStyle w:val="Style"/>
        <w:spacing w:before="38"/>
        <w:ind w:right="4"/>
        <w:rPr>
          <w:rFonts w:ascii="Times New Roman" w:hAnsi="Times New Roman" w:cs="Times New Roman"/>
          <w:lang w:bidi="he-IL"/>
        </w:rPr>
      </w:pPr>
      <w:r>
        <w:rPr>
          <w:rFonts w:ascii="Times New Roman" w:hAnsi="Times New Roman" w:cs="Times New Roman"/>
          <w:lang w:bidi="he-IL"/>
        </w:rPr>
        <w:t>Do not exceed the following</w:t>
      </w:r>
      <w:r w:rsidR="00580643" w:rsidRPr="00C44711">
        <w:rPr>
          <w:rFonts w:ascii="Times New Roman" w:hAnsi="Times New Roman" w:cs="Times New Roman"/>
          <w:lang w:bidi="he-IL"/>
        </w:rPr>
        <w:t xml:space="preserve"> maximum driving stress</w:t>
      </w:r>
      <w:r>
        <w:rPr>
          <w:rFonts w:ascii="Times New Roman" w:hAnsi="Times New Roman" w:cs="Times New Roman"/>
          <w:lang w:bidi="he-IL"/>
        </w:rPr>
        <w:t>es</w:t>
      </w:r>
      <w:r w:rsidR="00475C25">
        <w:rPr>
          <w:rFonts w:ascii="Times New Roman" w:hAnsi="Times New Roman" w:cs="Times New Roman"/>
          <w:lang w:bidi="he-IL"/>
        </w:rPr>
        <w:t>, as determined by the dynamic pile testing</w:t>
      </w:r>
      <w:r>
        <w:rPr>
          <w:rFonts w:ascii="Times New Roman" w:hAnsi="Times New Roman" w:cs="Times New Roman"/>
          <w:lang w:bidi="he-IL"/>
        </w:rPr>
        <w:t>:</w:t>
      </w:r>
    </w:p>
    <w:p w:rsidR="00C44711" w:rsidRDefault="00C44711" w:rsidP="00EE654B">
      <w:pPr>
        <w:pStyle w:val="Style"/>
        <w:spacing w:before="38"/>
        <w:ind w:right="4"/>
        <w:rPr>
          <w:rFonts w:ascii="Times New Roman" w:hAnsi="Times New Roman" w:cs="Times New Roman"/>
          <w:lang w:bidi="he-IL"/>
        </w:rPr>
      </w:pPr>
    </w:p>
    <w:p w:rsidR="0067028C" w:rsidRDefault="00EE654B" w:rsidP="00D15334">
      <w:pPr>
        <w:pStyle w:val="Style"/>
        <w:numPr>
          <w:ilvl w:val="0"/>
          <w:numId w:val="8"/>
        </w:numPr>
        <w:spacing w:before="38"/>
        <w:ind w:right="4"/>
        <w:rPr>
          <w:rFonts w:ascii="Times New Roman" w:hAnsi="Times New Roman" w:cs="Times New Roman"/>
          <w:lang w:bidi="he-IL"/>
        </w:rPr>
      </w:pPr>
      <w:r>
        <w:rPr>
          <w:rFonts w:ascii="Times New Roman" w:hAnsi="Times New Roman" w:cs="Times New Roman"/>
          <w:lang w:bidi="he-IL"/>
        </w:rPr>
        <w:t xml:space="preserve">For </w:t>
      </w:r>
      <w:r w:rsidR="00580643" w:rsidRPr="00C44711">
        <w:rPr>
          <w:rFonts w:ascii="Times New Roman" w:hAnsi="Times New Roman" w:cs="Times New Roman"/>
          <w:lang w:bidi="he-IL"/>
        </w:rPr>
        <w:t>Steel piles</w:t>
      </w:r>
      <w:r>
        <w:rPr>
          <w:rFonts w:ascii="Times New Roman" w:hAnsi="Times New Roman" w:cs="Times New Roman"/>
          <w:lang w:bidi="he-IL"/>
        </w:rPr>
        <w:t>:</w:t>
      </w:r>
    </w:p>
    <w:p w:rsidR="0067028C" w:rsidRDefault="0067028C" w:rsidP="0067028C">
      <w:pPr>
        <w:pStyle w:val="Style"/>
        <w:spacing w:before="38"/>
        <w:ind w:left="720" w:right="4"/>
        <w:rPr>
          <w:rFonts w:ascii="Times New Roman" w:hAnsi="Times New Roman" w:cs="Times New Roman"/>
          <w:lang w:bidi="he-IL"/>
        </w:rPr>
      </w:pPr>
    </w:p>
    <w:p w:rsidR="00D07DC0" w:rsidRPr="00D07DC0" w:rsidRDefault="00580643" w:rsidP="0067028C">
      <w:pPr>
        <w:pStyle w:val="Style"/>
        <w:spacing w:before="38"/>
        <w:ind w:left="720" w:right="4"/>
        <w:rPr>
          <w:rFonts w:ascii="Times New Roman" w:hAnsi="Times New Roman" w:cs="Times New Roman"/>
          <w:lang w:bidi="he-IL"/>
        </w:rPr>
      </w:pPr>
      <w:r w:rsidRPr="00C44711">
        <w:rPr>
          <w:rFonts w:ascii="Times New Roman" w:hAnsi="Times New Roman" w:cs="Times New Roman"/>
          <w:lang w:bidi="he-IL"/>
        </w:rPr>
        <w:lastRenderedPageBreak/>
        <w:t>0.9 Fy</w:t>
      </w:r>
      <w:r w:rsidR="00D15334">
        <w:rPr>
          <w:rFonts w:ascii="Times New Roman" w:hAnsi="Times New Roman" w:cs="Times New Roman"/>
          <w:lang w:bidi="he-IL"/>
        </w:rPr>
        <w:t>, where</w:t>
      </w:r>
      <w:r w:rsidR="00D15334" w:rsidRPr="00D15334">
        <w:rPr>
          <w:rFonts w:ascii="Times New Roman" w:hAnsi="Times New Roman" w:cs="Times New Roman"/>
          <w:lang w:bidi="he-IL"/>
        </w:rPr>
        <w:t xml:space="preserve"> </w:t>
      </w:r>
      <w:r w:rsidR="00D15334" w:rsidRPr="00D07DC0">
        <w:rPr>
          <w:rFonts w:ascii="Times New Roman" w:hAnsi="Times New Roman" w:cs="Times New Roman"/>
          <w:lang w:bidi="he-IL"/>
        </w:rPr>
        <w:t>Fy = Yield strength</w:t>
      </w:r>
      <w:r w:rsidR="00D15334">
        <w:rPr>
          <w:rFonts w:ascii="Times New Roman" w:hAnsi="Times New Roman" w:cs="Times New Roman"/>
          <w:lang w:bidi="he-IL"/>
        </w:rPr>
        <w:t xml:space="preserve"> of steel</w:t>
      </w:r>
    </w:p>
    <w:p w:rsidR="00D07DC0" w:rsidRDefault="00D07DC0" w:rsidP="00D07DC0">
      <w:pPr>
        <w:pStyle w:val="Style"/>
        <w:spacing w:before="38"/>
        <w:ind w:left="720" w:right="4"/>
        <w:rPr>
          <w:rFonts w:ascii="Times New Roman" w:hAnsi="Times New Roman" w:cs="Times New Roman"/>
          <w:lang w:bidi="he-IL"/>
        </w:rPr>
      </w:pPr>
    </w:p>
    <w:p w:rsidR="00ED1433" w:rsidRPr="004C5B6B" w:rsidRDefault="00ED1433" w:rsidP="00ED1433">
      <w:pPr>
        <w:numPr>
          <w:ilvl w:val="0"/>
          <w:numId w:val="8"/>
        </w:numPr>
        <w:autoSpaceDE w:val="0"/>
        <w:autoSpaceDN w:val="0"/>
        <w:adjustRightInd w:val="0"/>
        <w:spacing w:after="0" w:line="240" w:lineRule="auto"/>
        <w:rPr>
          <w:rFonts w:ascii="TimesNewRomanPSMT" w:hAnsi="TimesNewRomanPSMT" w:cs="TimesNewRomanPSMT"/>
          <w:sz w:val="24"/>
          <w:szCs w:val="24"/>
        </w:rPr>
      </w:pPr>
      <w:r>
        <w:rPr>
          <w:rFonts w:ascii="Times New Roman" w:hAnsi="Times New Roman" w:cs="Times New Roman"/>
          <w:lang w:bidi="he-IL"/>
        </w:rPr>
        <w:t xml:space="preserve">For </w:t>
      </w:r>
      <w:r w:rsidRPr="00D07DC0">
        <w:rPr>
          <w:rFonts w:ascii="Times New Roman" w:hAnsi="Times New Roman" w:cs="Times New Roman"/>
          <w:lang w:bidi="he-IL"/>
        </w:rPr>
        <w:t>Prestressed Concrete Piles</w:t>
      </w:r>
      <w:r>
        <w:rPr>
          <w:rFonts w:ascii="Times New Roman" w:hAnsi="Times New Roman" w:cs="Times New Roman"/>
          <w:lang w:bidi="he-IL"/>
        </w:rPr>
        <w:t>:</w:t>
      </w:r>
      <w:r w:rsidRPr="00D07DC0">
        <w:rPr>
          <w:rFonts w:ascii="Times New Roman" w:hAnsi="Times New Roman" w:cs="Times New Roman"/>
          <w:w w:val="61"/>
          <w:lang w:bidi="he-IL"/>
        </w:rPr>
        <w:t xml:space="preserve"> </w:t>
      </w:r>
    </w:p>
    <w:p w:rsidR="00ED1433" w:rsidRDefault="00ED1433" w:rsidP="00ED1433">
      <w:pPr>
        <w:autoSpaceDE w:val="0"/>
        <w:autoSpaceDN w:val="0"/>
        <w:adjustRightInd w:val="0"/>
        <w:spacing w:after="0" w:line="240" w:lineRule="auto"/>
        <w:rPr>
          <w:rFonts w:ascii="Times New Roman" w:hAnsi="Times New Roman" w:cs="Times New Roman"/>
          <w:i/>
          <w:iCs/>
          <w:sz w:val="24"/>
          <w:szCs w:val="24"/>
        </w:rPr>
      </w:pPr>
    </w:p>
    <w:p w:rsidR="00ED1433" w:rsidRPr="004F1185" w:rsidRDefault="00ED1433" w:rsidP="00ED1433">
      <w:pPr>
        <w:autoSpaceDE w:val="0"/>
        <w:autoSpaceDN w:val="0"/>
        <w:adjustRightInd w:val="0"/>
        <w:spacing w:after="0" w:line="240" w:lineRule="auto"/>
        <w:ind w:firstLine="720"/>
        <w:rPr>
          <w:rFonts w:ascii="Times New Roman" w:hAnsi="Times New Roman" w:cs="Times New Roman"/>
          <w:iCs/>
          <w:sz w:val="24"/>
          <w:szCs w:val="24"/>
          <w:u w:val="single"/>
        </w:rPr>
      </w:pPr>
      <w:r w:rsidRPr="004F1185">
        <w:rPr>
          <w:rFonts w:ascii="Times New Roman" w:hAnsi="Times New Roman" w:cs="Times New Roman"/>
          <w:iCs/>
          <w:sz w:val="24"/>
          <w:szCs w:val="24"/>
          <w:u w:val="single"/>
        </w:rPr>
        <w:t>Compression:</w:t>
      </w:r>
    </w:p>
    <w:p w:rsidR="00ED1433" w:rsidRDefault="001B10CF" w:rsidP="00ED1433">
      <w:pPr>
        <w:autoSpaceDE w:val="0"/>
        <w:autoSpaceDN w:val="0"/>
        <w:adjustRightInd w:val="0"/>
        <w:spacing w:after="0" w:line="240" w:lineRule="auto"/>
        <w:ind w:firstLine="720"/>
        <w:rPr>
          <w:rFonts w:ascii="Times New Roman" w:hAnsi="Times New Roman" w:cs="Times New Roman"/>
          <w:i/>
          <w:iCs/>
          <w:sz w:val="24"/>
          <w:szCs w:val="24"/>
        </w:rPr>
      </w:pPr>
      <w:r>
        <w:rPr>
          <w:noProof/>
        </w:rPr>
        <mc:AlternateContent>
          <mc:Choice Requires="wps">
            <w:drawing>
              <wp:anchor distT="0" distB="0" distL="114300" distR="114300" simplePos="0" relativeHeight="251659264" behindDoc="0" locked="0" layoutInCell="1" allowOverlap="1" wp14:anchorId="30E80767" wp14:editId="5070D3A8">
                <wp:simplePos x="0" y="0"/>
                <wp:positionH relativeFrom="column">
                  <wp:posOffset>104775</wp:posOffset>
                </wp:positionH>
                <wp:positionV relativeFrom="paragraph">
                  <wp:posOffset>20955</wp:posOffset>
                </wp:positionV>
                <wp:extent cx="2238375" cy="274320"/>
                <wp:effectExtent l="0" t="0" r="0" b="0"/>
                <wp:wrapNone/>
                <wp:docPr id="2" name="TextBox 1"/>
                <wp:cNvGraphicFramePr/>
                <a:graphic xmlns:a="http://schemas.openxmlformats.org/drawingml/2006/main">
                  <a:graphicData uri="http://schemas.microsoft.com/office/word/2010/wordprocessingShape">
                    <wps:wsp>
                      <wps:cNvSpPr txBox="1"/>
                      <wps:spPr>
                        <a:xfrm>
                          <a:off x="0" y="0"/>
                          <a:ext cx="2238375" cy="27432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1B10CF" w:rsidRDefault="00043150" w:rsidP="001B10CF">
                            <w:pPr>
                              <w:pStyle w:val="NormalWeb"/>
                              <w:spacing w:before="0" w:beforeAutospacing="0" w:after="0" w:afterAutospacing="0"/>
                            </w:pPr>
                            <m:oMathPara>
                              <m:oMathParaPr>
                                <m:jc m:val="centerGroup"/>
                              </m:oMathParaPr>
                              <m:oMath>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σ</m:t>
                                    </m:r>
                                  </m:e>
                                  <m:sub>
                                    <m:r>
                                      <w:rPr>
                                        <w:rFonts w:ascii="Cambria Math" w:eastAsia="Cambria Math" w:hAnsi="Cambria Math" w:cstheme="minorBidi"/>
                                        <w:color w:val="000000" w:themeColor="text1"/>
                                        <w:sz w:val="22"/>
                                        <w:szCs w:val="22"/>
                                      </w:rPr>
                                      <m:t>dr</m:t>
                                    </m:r>
                                  </m:sub>
                                </m:sSub>
                                <m:r>
                                  <w:rPr>
                                    <w:rFonts w:ascii="Cambria Math" w:eastAsia="Cambria Math" w:hAnsi="Cambria Math" w:cstheme="minorBidi"/>
                                    <w:color w:val="000000" w:themeColor="text1"/>
                                    <w:sz w:val="22"/>
                                    <w:szCs w:val="22"/>
                                  </w:rPr>
                                  <m:t>=(0.85</m:t>
                                </m:r>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f'</m:t>
                                    </m:r>
                                  </m:e>
                                  <m:sub>
                                    <m:r>
                                      <w:rPr>
                                        <w:rFonts w:ascii="Cambria Math" w:eastAsia="Cambria Math" w:hAnsi="Cambria Math" w:cstheme="minorBidi"/>
                                        <w:color w:val="000000" w:themeColor="text1"/>
                                        <w:sz w:val="22"/>
                                        <w:szCs w:val="22"/>
                                      </w:rPr>
                                      <m:t>c</m:t>
                                    </m:r>
                                  </m:sub>
                                </m:sSub>
                                <m:r>
                                  <w:rPr>
                                    <w:rFonts w:ascii="Cambria Math" w:eastAsia="Cambria Math" w:hAnsi="Cambria Math" w:cstheme="minorBidi"/>
                                    <w:color w:val="000000" w:themeColor="text1"/>
                                    <w:sz w:val="22"/>
                                    <w:szCs w:val="22"/>
                                  </w:rPr>
                                  <m:t>-</m:t>
                                </m:r>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f</m:t>
                                    </m:r>
                                  </m:e>
                                  <m:sub>
                                    <m:r>
                                      <w:rPr>
                                        <w:rFonts w:ascii="Cambria Math" w:eastAsia="Cambria Math" w:hAnsi="Cambria Math" w:cstheme="minorBidi"/>
                                        <w:color w:val="000000" w:themeColor="text1"/>
                                        <w:sz w:val="22"/>
                                        <w:szCs w:val="22"/>
                                      </w:rPr>
                                      <m:t>pe</m:t>
                                    </m:r>
                                  </m:sub>
                                </m:sSub>
                                <m:r>
                                  <w:rPr>
                                    <w:rFonts w:ascii="Cambria Math" w:eastAsia="Cambria Math" w:hAnsi="Cambria Math" w:cstheme="minorBidi"/>
                                    <w:color w:val="000000" w:themeColor="text1"/>
                                    <w:sz w:val="22"/>
                                    <w:szCs w:val="22"/>
                                  </w:rPr>
                                  <m:t>)</m:t>
                                </m:r>
                              </m:oMath>
                            </m:oMathPara>
                          </w:p>
                        </w:txbxContent>
                      </wps:txbx>
                      <wps:bodyPr vertOverflow="clip" horzOverflow="clip" wrap="square" rtlCol="0" anchor="t">
                        <a:sp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left:0;text-align:left;margin-left:8.25pt;margin-top:1.65pt;width:176.25pt;height:21.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" filled="f" stroked="f">
                <v:textbox style="mso-fit-shape-to-text:t">
                  <w:txbxContent>
                    <w:p w:rsidR="001B10CF" w:rsidRDefault="00A51182" w:rsidP="001B10CF">
                      <w:pPr>
                        <w:pStyle w:val="NormalWeb"/>
                        <w:spacing w:before="0" w:beforeAutospacing="0" w:after="0" w:afterAutospacing="0"/>
                      </w:pPr>
                      <m:oMathPara>
                        <m:oMathParaPr>
                          <m:jc m:val="centerGroup"/>
                        </m:oMathParaPr>
                        <m:oMath>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σ</m:t>
                              </m:r>
                            </m:e>
                            <m:sub>
                              <m:r>
                                <w:rPr>
                                  <w:rFonts w:ascii="Cambria Math" w:eastAsia="Cambria Math" w:hAnsi="Cambria Math" w:cstheme="minorBidi"/>
                                  <w:color w:val="000000" w:themeColor="text1"/>
                                  <w:sz w:val="22"/>
                                  <w:szCs w:val="22"/>
                                </w:rPr>
                                <m:t>dr</m:t>
                              </m:r>
                            </m:sub>
                          </m:sSub>
                          <m:r>
                            <w:rPr>
                              <w:rFonts w:ascii="Cambria Math" w:eastAsia="Cambria Math" w:hAnsi="Cambria Math" w:cstheme="minorBidi"/>
                              <w:color w:val="000000" w:themeColor="text1"/>
                              <w:sz w:val="22"/>
                              <w:szCs w:val="22"/>
                            </w:rPr>
                            <m:t>=(0.85</m:t>
                          </m:r>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f</m:t>
                              </m:r>
                              <m:r>
                                <w:rPr>
                                  <w:rFonts w:ascii="Cambria Math" w:eastAsia="Cambria Math" w:hAnsi="Cambria Math" w:cstheme="minorBidi"/>
                                  <w:color w:val="000000" w:themeColor="text1"/>
                                  <w:sz w:val="22"/>
                                  <w:szCs w:val="22"/>
                                </w:rPr>
                                <m:t>'</m:t>
                              </m:r>
                            </m:e>
                            <m:sub>
                              <m:r>
                                <w:rPr>
                                  <w:rFonts w:ascii="Cambria Math" w:eastAsia="Cambria Math" w:hAnsi="Cambria Math" w:cstheme="minorBidi"/>
                                  <w:color w:val="000000" w:themeColor="text1"/>
                                  <w:sz w:val="22"/>
                                  <w:szCs w:val="22"/>
                                </w:rPr>
                                <m:t>c</m:t>
                              </m:r>
                            </m:sub>
                          </m:sSub>
                          <m:r>
                            <w:rPr>
                              <w:rFonts w:ascii="Cambria Math" w:eastAsia="Cambria Math" w:hAnsi="Cambria Math" w:cstheme="minorBidi"/>
                              <w:color w:val="000000" w:themeColor="text1"/>
                              <w:sz w:val="22"/>
                              <w:szCs w:val="22"/>
                            </w:rPr>
                            <m:t>-</m:t>
                          </m:r>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f</m:t>
                              </m:r>
                            </m:e>
                            <m:sub>
                              <m:r>
                                <w:rPr>
                                  <w:rFonts w:ascii="Cambria Math" w:eastAsia="Cambria Math" w:hAnsi="Cambria Math" w:cstheme="minorBidi"/>
                                  <w:color w:val="000000" w:themeColor="text1"/>
                                  <w:sz w:val="22"/>
                                  <w:szCs w:val="22"/>
                                </w:rPr>
                                <m:t>pe</m:t>
                              </m:r>
                            </m:sub>
                          </m:sSub>
                          <m:r>
                            <w:rPr>
                              <w:rFonts w:ascii="Cambria Math" w:eastAsia="Cambria Math" w:hAnsi="Cambria Math" w:cstheme="minorBidi"/>
                              <w:color w:val="000000" w:themeColor="text1"/>
                              <w:sz w:val="22"/>
                              <w:szCs w:val="22"/>
                            </w:rPr>
                            <m:t>)</m:t>
                          </m:r>
                        </m:oMath>
                      </m:oMathPara>
                    </w:p>
                  </w:txbxContent>
                </v:textbox>
              </v:shape>
            </w:pict>
          </mc:Fallback>
        </mc:AlternateContent>
      </w:r>
      <w:r>
        <w:rPr>
          <w:rFonts w:ascii="TimesNewRomanPSMT" w:hAnsi="TimesNewRomanPSMT" w:cs="TimesNewRomanPSMT"/>
          <w:sz w:val="24"/>
          <w:szCs w:val="24"/>
        </w:rPr>
        <w:t xml:space="preserve"> </w:t>
      </w:r>
    </w:p>
    <w:p w:rsidR="00ED1433" w:rsidRDefault="00ED1433" w:rsidP="00ED1433">
      <w:pPr>
        <w:autoSpaceDE w:val="0"/>
        <w:autoSpaceDN w:val="0"/>
        <w:adjustRightInd w:val="0"/>
        <w:spacing w:after="0" w:line="240" w:lineRule="auto"/>
        <w:ind w:firstLine="720"/>
        <w:rPr>
          <w:rFonts w:ascii="Times New Roman" w:hAnsi="Times New Roman" w:cs="Times New Roman"/>
          <w:i/>
          <w:iCs/>
          <w:sz w:val="24"/>
          <w:szCs w:val="24"/>
        </w:rPr>
      </w:pPr>
    </w:p>
    <w:p w:rsidR="00ED1433" w:rsidRDefault="00ED1433" w:rsidP="00ED1433">
      <w:pPr>
        <w:autoSpaceDE w:val="0"/>
        <w:autoSpaceDN w:val="0"/>
        <w:adjustRightInd w:val="0"/>
        <w:spacing w:after="0" w:line="240" w:lineRule="auto"/>
        <w:ind w:firstLine="720"/>
        <w:rPr>
          <w:rFonts w:ascii="TimesNewRomanPSMT" w:hAnsi="TimesNewRomanPSMT" w:cs="TimesNewRomanPSMT"/>
          <w:sz w:val="24"/>
          <w:szCs w:val="24"/>
        </w:rPr>
      </w:pPr>
      <w:r>
        <w:rPr>
          <w:rFonts w:ascii="Times New Roman" w:hAnsi="Times New Roman" w:cs="Times New Roman"/>
          <w:iCs/>
          <w:sz w:val="24"/>
          <w:szCs w:val="24"/>
          <w:u w:val="single"/>
        </w:rPr>
        <w:t>Tension</w:t>
      </w:r>
      <w:r w:rsidR="004C2445">
        <w:rPr>
          <w:rFonts w:ascii="Times New Roman" w:hAnsi="Times New Roman" w:cs="Times New Roman"/>
          <w:iCs/>
          <w:sz w:val="24"/>
          <w:szCs w:val="24"/>
          <w:u w:val="single"/>
        </w:rPr>
        <w:t xml:space="preserve"> in Normal Environments</w:t>
      </w:r>
      <w:r>
        <w:rPr>
          <w:rFonts w:ascii="Times New Roman" w:hAnsi="Times New Roman" w:cs="Times New Roman"/>
          <w:iCs/>
          <w:sz w:val="24"/>
          <w:szCs w:val="24"/>
          <w:u w:val="single"/>
        </w:rPr>
        <w:t>:</w:t>
      </w:r>
      <w:r>
        <w:rPr>
          <w:rFonts w:ascii="Times New Roman" w:hAnsi="Times New Roman" w:cs="Times New Roman"/>
          <w:i/>
          <w:iCs/>
          <w:sz w:val="24"/>
          <w:szCs w:val="24"/>
        </w:rPr>
        <w:tab/>
      </w:r>
      <w:r>
        <w:rPr>
          <w:rFonts w:ascii="Times New Roman" w:hAnsi="Times New Roman" w:cs="Times New Roman"/>
          <w:i/>
          <w:iCs/>
          <w:sz w:val="14"/>
          <w:szCs w:val="14"/>
        </w:rPr>
        <w:t xml:space="preserve"> </w:t>
      </w:r>
      <w:r>
        <w:rPr>
          <w:rFonts w:ascii="Times New Roman" w:hAnsi="Times New Roman" w:cs="Times New Roman"/>
          <w:i/>
          <w:iCs/>
          <w:sz w:val="14"/>
          <w:szCs w:val="14"/>
        </w:rPr>
        <w:tab/>
      </w:r>
    </w:p>
    <w:p w:rsidR="00ED1433" w:rsidRDefault="001B10CF" w:rsidP="00ED1433">
      <w:pPr>
        <w:autoSpaceDE w:val="0"/>
        <w:autoSpaceDN w:val="0"/>
        <w:adjustRightInd w:val="0"/>
        <w:spacing w:after="0" w:line="240" w:lineRule="auto"/>
        <w:ind w:firstLine="720"/>
        <w:rPr>
          <w:rFonts w:ascii="TimesNewRomanPSMT" w:hAnsi="TimesNewRomanPSMT" w:cs="TimesNewRomanPSMT"/>
          <w:sz w:val="24"/>
          <w:szCs w:val="24"/>
        </w:rPr>
      </w:pPr>
      <w:r>
        <w:rPr>
          <w:noProof/>
        </w:rPr>
        <mc:AlternateContent>
          <mc:Choice Requires="wps">
            <w:drawing>
              <wp:anchor distT="0" distB="0" distL="114300" distR="114300" simplePos="0" relativeHeight="251661312" behindDoc="0" locked="0" layoutInCell="1" allowOverlap="1" wp14:anchorId="1374BAB0" wp14:editId="002A9F93">
                <wp:simplePos x="0" y="0"/>
                <wp:positionH relativeFrom="column">
                  <wp:posOffset>295275</wp:posOffset>
                </wp:positionH>
                <wp:positionV relativeFrom="paragraph">
                  <wp:posOffset>66675</wp:posOffset>
                </wp:positionV>
                <wp:extent cx="1952625" cy="409575"/>
                <wp:effectExtent l="0" t="0" r="0" b="0"/>
                <wp:wrapNone/>
                <wp:docPr id="10" name="TextBox 9"/>
                <wp:cNvGraphicFramePr/>
                <a:graphic xmlns:a="http://schemas.openxmlformats.org/drawingml/2006/main">
                  <a:graphicData uri="http://schemas.microsoft.com/office/word/2010/wordprocessingShape">
                    <wps:wsp>
                      <wps:cNvSpPr txBox="1"/>
                      <wps:spPr>
                        <a:xfrm>
                          <a:off x="0" y="0"/>
                          <a:ext cx="1952625" cy="40957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1B10CF" w:rsidRDefault="00043150" w:rsidP="001B10CF">
                            <w:pPr>
                              <w:pStyle w:val="NormalWeb"/>
                              <w:spacing w:before="0" w:beforeAutospacing="0" w:after="0" w:afterAutospacing="0"/>
                            </w:pPr>
                            <m:oMathPara>
                              <m:oMathParaPr>
                                <m:jc m:val="centerGroup"/>
                              </m:oMathParaPr>
                              <m:oMath>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σ</m:t>
                                    </m:r>
                                  </m:e>
                                  <m:sub>
                                    <m:r>
                                      <w:rPr>
                                        <w:rFonts w:ascii="Cambria Math" w:eastAsia="Cambria Math" w:hAnsi="Cambria Math" w:cstheme="minorBidi"/>
                                        <w:color w:val="000000" w:themeColor="text1"/>
                                        <w:sz w:val="22"/>
                                        <w:szCs w:val="22"/>
                                      </w:rPr>
                                      <m:t>dr</m:t>
                                    </m:r>
                                  </m:sub>
                                </m:sSub>
                                <m:r>
                                  <w:rPr>
                                    <w:rFonts w:ascii="Cambria Math" w:eastAsia="Cambria Math" w:hAnsi="Cambria Math" w:cstheme="minorBidi"/>
                                    <w:color w:val="000000" w:themeColor="text1"/>
                                    <w:sz w:val="22"/>
                                    <w:szCs w:val="22"/>
                                  </w:rPr>
                                  <m:t>=(0.095</m:t>
                                </m:r>
                                <m:rad>
                                  <m:radPr>
                                    <m:degHide m:val="1"/>
                                    <m:ctrlPr>
                                      <w:rPr>
                                        <w:rFonts w:ascii="Cambria Math" w:eastAsia="Cambria Math" w:hAnsi="Cambria Math" w:cstheme="minorBidi"/>
                                        <w:i/>
                                        <w:iCs/>
                                        <w:color w:val="000000" w:themeColor="text1"/>
                                        <w:sz w:val="22"/>
                                        <w:szCs w:val="22"/>
                                      </w:rPr>
                                    </m:ctrlPr>
                                  </m:radPr>
                                  <m:deg/>
                                  <m:e>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f'</m:t>
                                        </m:r>
                                      </m:e>
                                      <m:sub>
                                        <m:r>
                                          <w:rPr>
                                            <w:rFonts w:ascii="Cambria Math" w:eastAsia="Cambria Math" w:hAnsi="Cambria Math" w:cstheme="minorBidi"/>
                                            <w:color w:val="000000" w:themeColor="text1"/>
                                            <w:sz w:val="22"/>
                                            <w:szCs w:val="22"/>
                                          </w:rPr>
                                          <m:t>c</m:t>
                                        </m:r>
                                      </m:sub>
                                    </m:sSub>
                                  </m:e>
                                </m:rad>
                                <m:r>
                                  <w:rPr>
                                    <w:rFonts w:ascii="Cambria Math" w:eastAsia="Cambria Math" w:hAnsi="Cambria Math" w:cstheme="minorBidi"/>
                                    <w:color w:val="000000" w:themeColor="text1"/>
                                    <w:sz w:val="22"/>
                                    <w:szCs w:val="22"/>
                                  </w:rPr>
                                  <m:t>+</m:t>
                                </m:r>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f</m:t>
                                    </m:r>
                                  </m:e>
                                  <m:sub>
                                    <m:r>
                                      <w:rPr>
                                        <w:rFonts w:ascii="Cambria Math" w:eastAsia="Cambria Math" w:hAnsi="Cambria Math" w:cstheme="minorBidi"/>
                                        <w:color w:val="000000" w:themeColor="text1"/>
                                        <w:sz w:val="22"/>
                                        <w:szCs w:val="22"/>
                                      </w:rPr>
                                      <m:t>pe</m:t>
                                    </m:r>
                                  </m:sub>
                                </m:sSub>
                                <m:r>
                                  <w:rPr>
                                    <w:rFonts w:ascii="Cambria Math" w:eastAsia="Cambria Math" w:hAnsi="Cambria Math" w:cstheme="minorBidi"/>
                                    <w:color w:val="000000" w:themeColor="text1"/>
                                    <w:sz w:val="22"/>
                                    <w:szCs w:val="22"/>
                                  </w:rPr>
                                  <m:t>)</m:t>
                                </m:r>
                              </m:oMath>
                            </m:oMathPara>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id="TextBox 9" o:spid="_x0000_s1027" type="#_x0000_t202" style="position:absolute;left:0;text-align:left;margin-left:23.25pt;margin-top:5.25pt;width:153.75pt;height:3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" filled="f" stroked="f">
                <v:textbox>
                  <w:txbxContent>
                    <w:p w:rsidR="001B10CF" w:rsidRDefault="00A51182" w:rsidP="001B10CF">
                      <w:pPr>
                        <w:pStyle w:val="NormalWeb"/>
                        <w:spacing w:before="0" w:beforeAutospacing="0" w:after="0" w:afterAutospacing="0"/>
                      </w:pPr>
                      <m:oMathPara>
                        <m:oMathParaPr>
                          <m:jc m:val="centerGroup"/>
                        </m:oMathParaPr>
                        <m:oMath>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σ</m:t>
                              </m:r>
                            </m:e>
                            <m:sub>
                              <m:r>
                                <w:rPr>
                                  <w:rFonts w:ascii="Cambria Math" w:eastAsia="Cambria Math" w:hAnsi="Cambria Math" w:cstheme="minorBidi"/>
                                  <w:color w:val="000000" w:themeColor="text1"/>
                                  <w:sz w:val="22"/>
                                  <w:szCs w:val="22"/>
                                </w:rPr>
                                <m:t>dr</m:t>
                              </m:r>
                            </m:sub>
                          </m:sSub>
                          <m:r>
                            <w:rPr>
                              <w:rFonts w:ascii="Cambria Math" w:eastAsia="Cambria Math" w:hAnsi="Cambria Math" w:cstheme="minorBidi"/>
                              <w:color w:val="000000" w:themeColor="text1"/>
                              <w:sz w:val="22"/>
                              <w:szCs w:val="22"/>
                            </w:rPr>
                            <m:t>=(0.095</m:t>
                          </m:r>
                          <m:rad>
                            <m:radPr>
                              <m:degHide m:val="1"/>
                              <m:ctrlPr>
                                <w:rPr>
                                  <w:rFonts w:ascii="Cambria Math" w:eastAsia="Cambria Math" w:hAnsi="Cambria Math" w:cstheme="minorBidi"/>
                                  <w:i/>
                                  <w:iCs/>
                                  <w:color w:val="000000" w:themeColor="text1"/>
                                  <w:sz w:val="22"/>
                                  <w:szCs w:val="22"/>
                                </w:rPr>
                              </m:ctrlPr>
                            </m:radPr>
                            <m:deg/>
                            <m:e>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f</m:t>
                                  </m:r>
                                  <m:r>
                                    <w:rPr>
                                      <w:rFonts w:ascii="Cambria Math" w:eastAsia="Cambria Math" w:hAnsi="Cambria Math" w:cstheme="minorBidi"/>
                                      <w:color w:val="000000" w:themeColor="text1"/>
                                      <w:sz w:val="22"/>
                                      <w:szCs w:val="22"/>
                                    </w:rPr>
                                    <m:t>'</m:t>
                                  </m:r>
                                </m:e>
                                <m:sub>
                                  <m:r>
                                    <w:rPr>
                                      <w:rFonts w:ascii="Cambria Math" w:eastAsia="Cambria Math" w:hAnsi="Cambria Math" w:cstheme="minorBidi"/>
                                      <w:color w:val="000000" w:themeColor="text1"/>
                                      <w:sz w:val="22"/>
                                      <w:szCs w:val="22"/>
                                    </w:rPr>
                                    <m:t>c</m:t>
                                  </m:r>
                                </m:sub>
                              </m:sSub>
                            </m:e>
                          </m:rad>
                          <m:r>
                            <w:rPr>
                              <w:rFonts w:ascii="Cambria Math" w:eastAsia="Cambria Math" w:hAnsi="Cambria Math" w:cstheme="minorBidi"/>
                              <w:color w:val="000000" w:themeColor="text1"/>
                              <w:sz w:val="22"/>
                              <w:szCs w:val="22"/>
                            </w:rPr>
                            <m:t>+</m:t>
                          </m:r>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f</m:t>
                              </m:r>
                            </m:e>
                            <m:sub>
                              <m:r>
                                <w:rPr>
                                  <w:rFonts w:ascii="Cambria Math" w:eastAsia="Cambria Math" w:hAnsi="Cambria Math" w:cstheme="minorBidi"/>
                                  <w:color w:val="000000" w:themeColor="text1"/>
                                  <w:sz w:val="22"/>
                                  <w:szCs w:val="22"/>
                                </w:rPr>
                                <m:t>pe</m:t>
                              </m:r>
                            </m:sub>
                          </m:sSub>
                          <m:r>
                            <w:rPr>
                              <w:rFonts w:ascii="Cambria Math" w:eastAsia="Cambria Math" w:hAnsi="Cambria Math" w:cstheme="minorBidi"/>
                              <w:color w:val="000000" w:themeColor="text1"/>
                              <w:sz w:val="22"/>
                              <w:szCs w:val="22"/>
                            </w:rPr>
                            <m:t>)</m:t>
                          </m:r>
                        </m:oMath>
                      </m:oMathPara>
                    </w:p>
                  </w:txbxContent>
                </v:textbox>
              </v:shape>
            </w:pict>
          </mc:Fallback>
        </mc:AlternateContent>
      </w:r>
      <w:r>
        <w:rPr>
          <w:rFonts w:ascii="TimesNewRomanPSMT" w:hAnsi="TimesNewRomanPSMT" w:cs="TimesNewRomanPSMT"/>
          <w:sz w:val="24"/>
          <w:szCs w:val="24"/>
        </w:rPr>
        <w:t xml:space="preserve"> </w:t>
      </w:r>
      <w:r w:rsidR="00ED1433">
        <w:rPr>
          <w:rFonts w:ascii="Times New Roman" w:hAnsi="Times New Roman" w:cs="Times New Roman"/>
          <w:i/>
          <w:iCs/>
          <w:sz w:val="14"/>
          <w:szCs w:val="14"/>
        </w:rPr>
        <w:tab/>
      </w:r>
    </w:p>
    <w:p w:rsidR="00ED1433" w:rsidRDefault="001B10CF" w:rsidP="00ED143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ab/>
      </w:r>
    </w:p>
    <w:p w:rsidR="001B10CF" w:rsidRDefault="001B10CF" w:rsidP="00ED1433">
      <w:pPr>
        <w:autoSpaceDE w:val="0"/>
        <w:autoSpaceDN w:val="0"/>
        <w:adjustRightInd w:val="0"/>
        <w:spacing w:after="0" w:line="240" w:lineRule="auto"/>
        <w:rPr>
          <w:rFonts w:ascii="TimesNewRomanPSMT" w:hAnsi="TimesNewRomanPSMT" w:cs="TimesNewRomanPSMT"/>
          <w:sz w:val="24"/>
          <w:szCs w:val="24"/>
        </w:rPr>
      </w:pPr>
    </w:p>
    <w:p w:rsidR="001B10CF" w:rsidRDefault="004C2445" w:rsidP="00ED1433">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ab/>
      </w:r>
      <w:r>
        <w:rPr>
          <w:rFonts w:ascii="Times New Roman" w:hAnsi="Times New Roman" w:cs="Times New Roman"/>
          <w:iCs/>
          <w:sz w:val="24"/>
          <w:szCs w:val="24"/>
          <w:u w:val="single"/>
        </w:rPr>
        <w:t>Tension in Severe Corrosive Environments:</w:t>
      </w:r>
    </w:p>
    <w:p w:rsidR="004C2445" w:rsidRDefault="004C2445" w:rsidP="00ED1433">
      <w:pPr>
        <w:autoSpaceDE w:val="0"/>
        <w:autoSpaceDN w:val="0"/>
        <w:adjustRightInd w:val="0"/>
        <w:spacing w:after="0" w:line="240" w:lineRule="auto"/>
        <w:rPr>
          <w:rFonts w:ascii="TimesNewRomanPSMT" w:hAnsi="TimesNewRomanPSMT" w:cs="TimesNewRomanPSMT"/>
          <w:sz w:val="24"/>
          <w:szCs w:val="24"/>
        </w:rPr>
      </w:pPr>
      <w:r>
        <w:rPr>
          <w:noProof/>
        </w:rPr>
        <mc:AlternateContent>
          <mc:Choice Requires="wps">
            <w:drawing>
              <wp:anchor distT="0" distB="0" distL="114300" distR="114300" simplePos="0" relativeHeight="251663360" behindDoc="0" locked="0" layoutInCell="1" allowOverlap="1" wp14:anchorId="7E386F43" wp14:editId="56116BA1">
                <wp:simplePos x="0" y="0"/>
                <wp:positionH relativeFrom="column">
                  <wp:posOffset>390525</wp:posOffset>
                </wp:positionH>
                <wp:positionV relativeFrom="paragraph">
                  <wp:posOffset>70485</wp:posOffset>
                </wp:positionV>
                <wp:extent cx="1133475" cy="274320"/>
                <wp:effectExtent l="0" t="0" r="0" b="0"/>
                <wp:wrapNone/>
                <wp:docPr id="11" name="TextBox 10"/>
                <wp:cNvGraphicFramePr/>
                <a:graphic xmlns:a="http://schemas.openxmlformats.org/drawingml/2006/main">
                  <a:graphicData uri="http://schemas.microsoft.com/office/word/2010/wordprocessingShape">
                    <wps:wsp>
                      <wps:cNvSpPr txBox="1"/>
                      <wps:spPr>
                        <a:xfrm>
                          <a:off x="0" y="0"/>
                          <a:ext cx="1133475" cy="27432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4C2445" w:rsidRDefault="00043150" w:rsidP="004C2445">
                            <w:pPr>
                              <w:pStyle w:val="NormalWeb"/>
                              <w:spacing w:before="0" w:beforeAutospacing="0" w:after="0" w:afterAutospacing="0"/>
                            </w:pPr>
                            <m:oMathPara>
                              <m:oMathParaPr>
                                <m:jc m:val="centerGroup"/>
                              </m:oMathParaPr>
                              <m:oMath>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σ</m:t>
                                    </m:r>
                                  </m:e>
                                  <m:sub>
                                    <m:r>
                                      <w:rPr>
                                        <w:rFonts w:ascii="Cambria Math" w:eastAsia="Cambria Math" w:hAnsi="Cambria Math" w:cstheme="minorBidi"/>
                                        <w:color w:val="000000" w:themeColor="text1"/>
                                        <w:sz w:val="22"/>
                                        <w:szCs w:val="22"/>
                                      </w:rPr>
                                      <m:t>dr</m:t>
                                    </m:r>
                                  </m:sub>
                                </m:sSub>
                                <m:r>
                                  <w:rPr>
                                    <w:rFonts w:ascii="Cambria Math" w:eastAsia="Cambria Math" w:hAnsi="Cambria Math" w:cstheme="minorBidi"/>
                                    <w:color w:val="000000" w:themeColor="text1"/>
                                    <w:sz w:val="22"/>
                                    <w:szCs w:val="22"/>
                                  </w:rPr>
                                  <m:t>=</m:t>
                                </m:r>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φ</m:t>
                                    </m:r>
                                  </m:e>
                                  <m:sub>
                                    <m:r>
                                      <w:rPr>
                                        <w:rFonts w:ascii="Cambria Math" w:eastAsia="Cambria Math" w:hAnsi="Cambria Math" w:cstheme="minorBidi"/>
                                        <w:color w:val="000000" w:themeColor="text1"/>
                                        <w:sz w:val="22"/>
                                        <w:szCs w:val="22"/>
                                      </w:rPr>
                                      <m:t>da</m:t>
                                    </m:r>
                                  </m:sub>
                                </m:sSub>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f</m:t>
                                    </m:r>
                                  </m:e>
                                  <m:sub>
                                    <m:r>
                                      <w:rPr>
                                        <w:rFonts w:ascii="Cambria Math" w:eastAsia="Cambria Math" w:hAnsi="Cambria Math" w:cstheme="minorBidi"/>
                                        <w:color w:val="000000" w:themeColor="text1"/>
                                        <w:sz w:val="22"/>
                                        <w:szCs w:val="22"/>
                                      </w:rPr>
                                      <m:t>pe</m:t>
                                    </m:r>
                                  </m:sub>
                                </m:sSub>
                              </m:oMath>
                            </m:oMathPara>
                          </w:p>
                        </w:txbxContent>
                      </wps:txbx>
                      <wps:bodyPr vertOverflow="clip" horzOverflow="clip" wrap="square" rtlCol="0" anchor="t">
                        <a:spAutoFit/>
                      </wps:bodyPr>
                    </wps:wsp>
                  </a:graphicData>
                </a:graphic>
                <wp14:sizeRelH relativeFrom="margin">
                  <wp14:pctWidth>0</wp14:pctWidth>
                </wp14:sizeRelH>
              </wp:anchor>
            </w:drawing>
          </mc:Choice>
          <mc:Fallback>
            <w:pict>
              <v:shape id="TextBox 10" o:spid="_x0000_s1028" type="#_x0000_t202" style="position:absolute;margin-left:30.75pt;margin-top:5.55pt;width:89.25pt;height:21.6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" filled="f" stroked="f">
                <v:textbox style="mso-fit-shape-to-text:t">
                  <w:txbxContent>
                    <w:p w:rsidR="004C2445" w:rsidRDefault="00A51182" w:rsidP="004C2445">
                      <w:pPr>
                        <w:pStyle w:val="NormalWeb"/>
                        <w:spacing w:before="0" w:beforeAutospacing="0" w:after="0" w:afterAutospacing="0"/>
                      </w:pPr>
                      <m:oMathPara>
                        <m:oMathParaPr>
                          <m:jc m:val="centerGroup"/>
                        </m:oMathParaPr>
                        <m:oMath>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σ</m:t>
                              </m:r>
                            </m:e>
                            <m:sub>
                              <m:r>
                                <w:rPr>
                                  <w:rFonts w:ascii="Cambria Math" w:eastAsia="Cambria Math" w:hAnsi="Cambria Math" w:cstheme="minorBidi"/>
                                  <w:color w:val="000000" w:themeColor="text1"/>
                                  <w:sz w:val="22"/>
                                  <w:szCs w:val="22"/>
                                </w:rPr>
                                <m:t>dr</m:t>
                              </m:r>
                            </m:sub>
                          </m:sSub>
                          <m:r>
                            <w:rPr>
                              <w:rFonts w:ascii="Cambria Math" w:eastAsia="Cambria Math" w:hAnsi="Cambria Math" w:cstheme="minorBidi"/>
                              <w:color w:val="000000" w:themeColor="text1"/>
                              <w:sz w:val="22"/>
                              <w:szCs w:val="22"/>
                            </w:rPr>
                            <m:t>=</m:t>
                          </m:r>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φ</m:t>
                              </m:r>
                            </m:e>
                            <m:sub>
                              <m:r>
                                <w:rPr>
                                  <w:rFonts w:ascii="Cambria Math" w:eastAsia="Cambria Math" w:hAnsi="Cambria Math" w:cstheme="minorBidi"/>
                                  <w:color w:val="000000" w:themeColor="text1"/>
                                  <w:sz w:val="22"/>
                                  <w:szCs w:val="22"/>
                                </w:rPr>
                                <m:t>da</m:t>
                              </m:r>
                            </m:sub>
                          </m:sSub>
                          <m:sSub>
                            <m:sSubPr>
                              <m:ctrlPr>
                                <w:rPr>
                                  <w:rFonts w:ascii="Cambria Math" w:eastAsia="Cambria Math" w:hAnsi="Cambria Math" w:cstheme="minorBidi"/>
                                  <w:i/>
                                  <w:iCs/>
                                  <w:color w:val="000000" w:themeColor="text1"/>
                                  <w:sz w:val="22"/>
                                  <w:szCs w:val="22"/>
                                </w:rPr>
                              </m:ctrlPr>
                            </m:sSubPr>
                            <m:e>
                              <m:r>
                                <w:rPr>
                                  <w:rFonts w:ascii="Cambria Math" w:eastAsia="Cambria Math" w:hAnsi="Cambria Math" w:cstheme="minorBidi"/>
                                  <w:color w:val="000000" w:themeColor="text1"/>
                                  <w:sz w:val="22"/>
                                  <w:szCs w:val="22"/>
                                </w:rPr>
                                <m:t>f</m:t>
                              </m:r>
                            </m:e>
                            <m:sub>
                              <m:r>
                                <w:rPr>
                                  <w:rFonts w:ascii="Cambria Math" w:eastAsia="Cambria Math" w:hAnsi="Cambria Math" w:cstheme="minorBidi"/>
                                  <w:color w:val="000000" w:themeColor="text1"/>
                                  <w:sz w:val="22"/>
                                  <w:szCs w:val="22"/>
                                </w:rPr>
                                <m:t>pe</m:t>
                              </m:r>
                            </m:sub>
                          </m:sSub>
                        </m:oMath>
                      </m:oMathPara>
                    </w:p>
                  </w:txbxContent>
                </v:textbox>
              </v:shape>
            </w:pict>
          </mc:Fallback>
        </mc:AlternateContent>
      </w:r>
    </w:p>
    <w:p w:rsidR="004C2445" w:rsidRDefault="004C2445" w:rsidP="00ED1433">
      <w:pPr>
        <w:autoSpaceDE w:val="0"/>
        <w:autoSpaceDN w:val="0"/>
        <w:adjustRightInd w:val="0"/>
        <w:spacing w:after="0" w:line="240" w:lineRule="auto"/>
        <w:rPr>
          <w:rFonts w:ascii="TimesNewRomanPSMT" w:hAnsi="TimesNewRomanPSMT" w:cs="TimesNewRomanPSMT"/>
          <w:sz w:val="24"/>
          <w:szCs w:val="24"/>
        </w:rPr>
      </w:pPr>
    </w:p>
    <w:p w:rsidR="0058107D" w:rsidRDefault="0058107D" w:rsidP="00ED1433">
      <w:pPr>
        <w:autoSpaceDE w:val="0"/>
        <w:autoSpaceDN w:val="0"/>
        <w:adjustRightInd w:val="0"/>
        <w:spacing w:after="0" w:line="240" w:lineRule="auto"/>
        <w:ind w:firstLine="720"/>
        <w:rPr>
          <w:rFonts w:ascii="TimesNewRomanPSMT" w:hAnsi="TimesNewRomanPSMT" w:cs="TimesNewRomanPSMT"/>
          <w:sz w:val="24"/>
          <w:szCs w:val="24"/>
        </w:rPr>
      </w:pPr>
    </w:p>
    <w:p w:rsidR="00ED1433" w:rsidRDefault="00ED1433" w:rsidP="00ED1433">
      <w:pPr>
        <w:autoSpaceDE w:val="0"/>
        <w:autoSpaceDN w:val="0"/>
        <w:adjustRightInd w:val="0"/>
        <w:spacing w:after="0" w:line="240" w:lineRule="auto"/>
        <w:ind w:firstLine="720"/>
        <w:rPr>
          <w:rFonts w:ascii="TimesNewRomanPSMT" w:hAnsi="TimesNewRomanPSMT" w:cs="TimesNewRomanPSMT"/>
          <w:sz w:val="24"/>
          <w:szCs w:val="24"/>
        </w:rPr>
      </w:pPr>
      <w:r>
        <w:rPr>
          <w:rFonts w:ascii="TimesNewRomanPSMT" w:hAnsi="TimesNewRomanPSMT" w:cs="TimesNewRomanPSMT"/>
          <w:sz w:val="24"/>
          <w:szCs w:val="24"/>
        </w:rPr>
        <w:t>where;</w:t>
      </w:r>
    </w:p>
    <w:p w:rsidR="00ED1433" w:rsidRDefault="00ED1433" w:rsidP="00ED1433">
      <w:pPr>
        <w:autoSpaceDE w:val="0"/>
        <w:autoSpaceDN w:val="0"/>
        <w:adjustRightInd w:val="0"/>
        <w:spacing w:after="0" w:line="240" w:lineRule="auto"/>
        <w:ind w:firstLine="720"/>
        <w:rPr>
          <w:rFonts w:ascii="TimesNewRomanPSMT" w:hAnsi="TimesNewRomanPSMT" w:cs="TimesNewRomanPSMT"/>
          <w:sz w:val="24"/>
          <w:szCs w:val="24"/>
        </w:rPr>
      </w:pPr>
      <w:r>
        <w:rPr>
          <w:rFonts w:ascii="TimesNewRomanPSMT" w:hAnsi="TimesNewRomanPSMT" w:cs="TimesNewRomanPSMT"/>
          <w:sz w:val="24"/>
          <w:szCs w:val="24"/>
        </w:rPr>
        <w:t xml:space="preserve">σ </w:t>
      </w:r>
      <w:r w:rsidRPr="00A429DE">
        <w:rPr>
          <w:rFonts w:ascii="TimesNewRomanPSMT" w:hAnsi="TimesNewRomanPSMT" w:cs="TimesNewRomanPSMT"/>
          <w:sz w:val="24"/>
          <w:szCs w:val="24"/>
          <w:vertAlign w:val="subscript"/>
        </w:rPr>
        <w:t>dr</w:t>
      </w:r>
      <w:r>
        <w:rPr>
          <w:rFonts w:ascii="TimesNewRomanPSMT" w:hAnsi="TimesNewRomanPSMT" w:cs="TimesNewRomanPSMT"/>
          <w:sz w:val="24"/>
          <w:szCs w:val="24"/>
        </w:rPr>
        <w:t xml:space="preserve"> = maximum allowed driving stress, ksi</w:t>
      </w:r>
    </w:p>
    <w:p w:rsidR="00ED1433" w:rsidRDefault="00ED1433" w:rsidP="00ED1433">
      <w:pPr>
        <w:autoSpaceDE w:val="0"/>
        <w:autoSpaceDN w:val="0"/>
        <w:adjustRightInd w:val="0"/>
        <w:spacing w:after="0" w:line="240" w:lineRule="auto"/>
        <w:ind w:firstLine="720"/>
        <w:rPr>
          <w:rFonts w:ascii="TimesNewRomanPSMT" w:hAnsi="TimesNewRomanPSMT" w:cs="TimesNewRomanPSMT"/>
          <w:sz w:val="24"/>
          <w:szCs w:val="24"/>
        </w:rPr>
      </w:pPr>
      <w:r>
        <w:rPr>
          <w:rFonts w:ascii="Times New Roman" w:hAnsi="Times New Roman" w:cs="Times New Roman"/>
          <w:i/>
          <w:sz w:val="24"/>
          <w:szCs w:val="24"/>
        </w:rPr>
        <w:t xml:space="preserve">f </w:t>
      </w:r>
      <w:r w:rsidRPr="004F1185">
        <w:rPr>
          <w:rFonts w:ascii="Times New Roman" w:hAnsi="Times New Roman" w:cs="Times New Roman"/>
          <w:i/>
          <w:sz w:val="24"/>
          <w:szCs w:val="24"/>
        </w:rPr>
        <w:t>′c</w:t>
      </w:r>
      <w:r>
        <w:rPr>
          <w:rFonts w:ascii="TimesNewRomanPSMT" w:hAnsi="TimesNewRomanPSMT" w:cs="TimesNewRomanPSMT"/>
          <w:sz w:val="24"/>
          <w:szCs w:val="24"/>
        </w:rPr>
        <w:t>= specified minimum 28-day compressive strength of concrete, ksi</w:t>
      </w:r>
    </w:p>
    <w:p w:rsidR="00ED1433" w:rsidRDefault="00ED1433" w:rsidP="00ED1433">
      <w:pPr>
        <w:autoSpaceDE w:val="0"/>
        <w:autoSpaceDN w:val="0"/>
        <w:adjustRightInd w:val="0"/>
        <w:spacing w:after="0" w:line="240" w:lineRule="auto"/>
        <w:ind w:firstLine="720"/>
        <w:rPr>
          <w:rFonts w:ascii="TimesNewRomanPSMT" w:hAnsi="TimesNewRomanPSMT" w:cs="TimesNewRomanPSMT"/>
          <w:sz w:val="24"/>
          <w:szCs w:val="24"/>
        </w:rPr>
      </w:pPr>
      <w:r w:rsidRPr="0067028C">
        <w:rPr>
          <w:rFonts w:ascii="Times New Roman" w:hAnsi="Times New Roman" w:cs="Times New Roman"/>
          <w:i/>
          <w:sz w:val="24"/>
          <w:szCs w:val="24"/>
        </w:rPr>
        <w:t>f</w:t>
      </w:r>
      <w:r>
        <w:rPr>
          <w:rFonts w:ascii="Times New Roman" w:hAnsi="Times New Roman" w:cs="Times New Roman"/>
          <w:i/>
          <w:sz w:val="24"/>
          <w:szCs w:val="24"/>
        </w:rPr>
        <w:t xml:space="preserve"> </w:t>
      </w:r>
      <w:r w:rsidRPr="0067028C">
        <w:rPr>
          <w:rFonts w:ascii="Times New Roman" w:hAnsi="Times New Roman" w:cs="Times New Roman"/>
          <w:i/>
          <w:sz w:val="24"/>
          <w:szCs w:val="24"/>
        </w:rPr>
        <w:t>pe</w:t>
      </w:r>
      <w:r>
        <w:rPr>
          <w:rFonts w:ascii="TimesNewRomanPSMT" w:hAnsi="TimesNewRomanPSMT" w:cs="TimesNewRomanPSMT"/>
          <w:sz w:val="24"/>
          <w:szCs w:val="24"/>
        </w:rPr>
        <w:t>= effective prestress</w:t>
      </w:r>
      <w:r w:rsidR="004C2445">
        <w:rPr>
          <w:rFonts w:ascii="TimesNewRomanPSMT" w:hAnsi="TimesNewRomanPSMT" w:cs="TimesNewRomanPSMT"/>
          <w:sz w:val="24"/>
          <w:szCs w:val="24"/>
        </w:rPr>
        <w:t xml:space="preserve"> in concrete</w:t>
      </w:r>
      <w:r>
        <w:rPr>
          <w:rFonts w:ascii="TimesNewRomanPSMT" w:hAnsi="TimesNewRomanPSMT" w:cs="TimesNewRomanPSMT"/>
          <w:sz w:val="24"/>
          <w:szCs w:val="24"/>
        </w:rPr>
        <w:t>, ksi, (after all losses) at the time of driving taken as</w:t>
      </w:r>
    </w:p>
    <w:p w:rsidR="00ED1433" w:rsidRDefault="00ED1433" w:rsidP="00ED1433">
      <w:pPr>
        <w:autoSpaceDE w:val="0"/>
        <w:autoSpaceDN w:val="0"/>
        <w:adjustRightInd w:val="0"/>
        <w:spacing w:after="0" w:line="240" w:lineRule="auto"/>
        <w:ind w:firstLine="720"/>
        <w:rPr>
          <w:rFonts w:ascii="TimesNewRomanPSMT" w:hAnsi="TimesNewRomanPSMT" w:cs="TimesNewRomanPSMT"/>
          <w:sz w:val="24"/>
          <w:szCs w:val="24"/>
        </w:rPr>
      </w:pPr>
      <w:r>
        <w:rPr>
          <w:rFonts w:ascii="TimesNewRomanPSMT" w:hAnsi="TimesNewRomanPSMT" w:cs="TimesNewRomanPSMT"/>
          <w:sz w:val="24"/>
          <w:szCs w:val="24"/>
        </w:rPr>
        <w:t>0.</w:t>
      </w:r>
      <w:r w:rsidR="000D5FF7">
        <w:rPr>
          <w:rFonts w:ascii="TimesNewRomanPSMT" w:hAnsi="TimesNewRomanPSMT" w:cs="TimesNewRomanPSMT"/>
          <w:sz w:val="24"/>
          <w:szCs w:val="24"/>
        </w:rPr>
        <w:t>78</w:t>
      </w:r>
      <w:r>
        <w:rPr>
          <w:rFonts w:ascii="TimesNewRomanPSMT" w:hAnsi="TimesNewRomanPSMT" w:cs="TimesNewRomanPSMT"/>
          <w:sz w:val="24"/>
          <w:szCs w:val="24"/>
        </w:rPr>
        <w:t xml:space="preserve"> times the initial prestress force</w:t>
      </w:r>
    </w:p>
    <w:p w:rsidR="004F1185" w:rsidRDefault="004F1185" w:rsidP="004F1185">
      <w:pPr>
        <w:autoSpaceDE w:val="0"/>
        <w:autoSpaceDN w:val="0"/>
        <w:adjustRightInd w:val="0"/>
        <w:spacing w:after="0" w:line="240" w:lineRule="auto"/>
        <w:ind w:firstLine="720"/>
        <w:rPr>
          <w:rFonts w:ascii="TimesNewRomanPSMT" w:hAnsi="TimesNewRomanPSMT" w:cs="TimesNewRomanPSMT"/>
          <w:sz w:val="24"/>
          <w:szCs w:val="24"/>
        </w:rPr>
      </w:pPr>
    </w:p>
    <w:p w:rsidR="00580643" w:rsidRPr="00C44711" w:rsidRDefault="00917C8D" w:rsidP="0067028C">
      <w:pPr>
        <w:pStyle w:val="Style"/>
        <w:spacing w:before="33"/>
        <w:ind w:right="9"/>
        <w:jc w:val="both"/>
        <w:rPr>
          <w:rFonts w:ascii="Times New Roman" w:hAnsi="Times New Roman" w:cs="Times New Roman"/>
          <w:lang w:bidi="he-IL"/>
        </w:rPr>
      </w:pPr>
      <w:r>
        <w:rPr>
          <w:rFonts w:ascii="Times New Roman" w:hAnsi="Times New Roman" w:cs="Times New Roman"/>
          <w:lang w:bidi="he-IL"/>
        </w:rPr>
        <w:t xml:space="preserve">Re-drive </w:t>
      </w:r>
      <w:r w:rsidR="00580643" w:rsidRPr="00C44711">
        <w:rPr>
          <w:rFonts w:ascii="Times New Roman" w:hAnsi="Times New Roman" w:cs="Times New Roman"/>
          <w:lang w:bidi="he-IL"/>
        </w:rPr>
        <w:t xml:space="preserve">friction piles that do not obtain bearing </w:t>
      </w:r>
      <w:r w:rsidR="00866450">
        <w:rPr>
          <w:rFonts w:ascii="Times New Roman" w:hAnsi="Times New Roman" w:cs="Times New Roman"/>
          <w:lang w:bidi="he-IL"/>
        </w:rPr>
        <w:t>after</w:t>
      </w:r>
      <w:r w:rsidR="00580643" w:rsidRPr="00C44711">
        <w:rPr>
          <w:rFonts w:ascii="Times New Roman" w:hAnsi="Times New Roman" w:cs="Times New Roman"/>
          <w:lang w:bidi="he-IL"/>
        </w:rPr>
        <w:t xml:space="preserve"> a freeze period </w:t>
      </w:r>
      <w:r w:rsidR="00866450">
        <w:rPr>
          <w:rFonts w:ascii="Times New Roman" w:hAnsi="Times New Roman" w:cs="Times New Roman"/>
          <w:lang w:bidi="he-IL"/>
        </w:rPr>
        <w:t xml:space="preserve">of </w:t>
      </w:r>
      <w:r w:rsidR="00580643" w:rsidRPr="00C44711">
        <w:rPr>
          <w:rFonts w:ascii="Times New Roman" w:hAnsi="Times New Roman" w:cs="Times New Roman"/>
          <w:lang w:bidi="he-IL"/>
        </w:rPr>
        <w:t>a minimum of 24 hours</w:t>
      </w:r>
      <w:r w:rsidR="005B089B">
        <w:rPr>
          <w:rFonts w:ascii="Times New Roman" w:hAnsi="Times New Roman" w:cs="Times New Roman"/>
          <w:lang w:bidi="he-IL"/>
        </w:rPr>
        <w:t xml:space="preserve"> or for a period designated on the Plans, whichever is longer</w:t>
      </w:r>
      <w:r w:rsidR="00580643" w:rsidRPr="00C44711">
        <w:rPr>
          <w:rFonts w:ascii="Times New Roman" w:hAnsi="Times New Roman" w:cs="Times New Roman"/>
          <w:lang w:bidi="he-IL"/>
        </w:rPr>
        <w:t xml:space="preserve">. </w:t>
      </w:r>
      <w:r w:rsidR="00866450">
        <w:rPr>
          <w:rFonts w:ascii="Times New Roman" w:hAnsi="Times New Roman" w:cs="Times New Roman"/>
          <w:lang w:bidi="he-IL"/>
        </w:rPr>
        <w:t>R</w:t>
      </w:r>
      <w:r w:rsidR="00580643" w:rsidRPr="00C44711">
        <w:rPr>
          <w:rFonts w:ascii="Times New Roman" w:hAnsi="Times New Roman" w:cs="Times New Roman"/>
          <w:lang w:bidi="he-IL"/>
        </w:rPr>
        <w:t>eset the gauges</w:t>
      </w:r>
      <w:r w:rsidR="00866450">
        <w:rPr>
          <w:rFonts w:ascii="Times New Roman" w:hAnsi="Times New Roman" w:cs="Times New Roman"/>
          <w:lang w:bidi="he-IL"/>
        </w:rPr>
        <w:t xml:space="preserve"> if required</w:t>
      </w:r>
      <w:r w:rsidR="00580643" w:rsidRPr="00C44711">
        <w:rPr>
          <w:rFonts w:ascii="Times New Roman" w:hAnsi="Times New Roman" w:cs="Times New Roman"/>
          <w:lang w:bidi="he-IL"/>
        </w:rPr>
        <w:t xml:space="preserve">. </w:t>
      </w:r>
      <w:r w:rsidR="005B089B">
        <w:rPr>
          <w:rFonts w:ascii="Times New Roman" w:hAnsi="Times New Roman" w:cs="Times New Roman"/>
          <w:lang w:bidi="he-IL"/>
        </w:rPr>
        <w:t>R</w:t>
      </w:r>
      <w:r w:rsidR="00580643" w:rsidRPr="00C44711">
        <w:rPr>
          <w:rFonts w:ascii="Times New Roman" w:hAnsi="Times New Roman" w:cs="Times New Roman"/>
          <w:lang w:bidi="he-IL"/>
        </w:rPr>
        <w:t>e</w:t>
      </w:r>
      <w:r w:rsidR="005B089B">
        <w:rPr>
          <w:rFonts w:ascii="Times New Roman" w:hAnsi="Times New Roman" w:cs="Times New Roman"/>
          <w:lang w:bidi="he-IL"/>
        </w:rPr>
        <w:t>-</w:t>
      </w:r>
      <w:r w:rsidR="00580643" w:rsidRPr="00C44711">
        <w:rPr>
          <w:rFonts w:ascii="Times New Roman" w:hAnsi="Times New Roman" w:cs="Times New Roman"/>
          <w:lang w:bidi="he-IL"/>
        </w:rPr>
        <w:t>str</w:t>
      </w:r>
      <w:r w:rsidR="001E6826">
        <w:rPr>
          <w:rFonts w:ascii="Times New Roman" w:hAnsi="Times New Roman" w:cs="Times New Roman"/>
          <w:lang w:bidi="he-IL"/>
        </w:rPr>
        <w:t>ike the pile with a warm hammer</w:t>
      </w:r>
      <w:r w:rsidR="00580643" w:rsidRPr="00C44711">
        <w:rPr>
          <w:rFonts w:ascii="Times New Roman" w:hAnsi="Times New Roman" w:cs="Times New Roman"/>
          <w:lang w:bidi="he-IL"/>
        </w:rPr>
        <w:t xml:space="preserve"> </w:t>
      </w:r>
      <w:r w:rsidR="005B089B" w:rsidRPr="006E5C88">
        <w:rPr>
          <w:rFonts w:ascii="Times New Roman" w:hAnsi="Times New Roman" w:cs="Times New Roman"/>
          <w:lang w:bidi="he-IL"/>
        </w:rPr>
        <w:t>until a</w:t>
      </w:r>
      <w:r w:rsidR="006E5C88">
        <w:rPr>
          <w:rFonts w:ascii="Times New Roman" w:hAnsi="Times New Roman" w:cs="Times New Roman"/>
          <w:lang w:bidi="he-IL"/>
        </w:rPr>
        <w:t xml:space="preserve"> maximum penetration of 3</w:t>
      </w:r>
      <w:r w:rsidR="00580643" w:rsidRPr="006E5C88">
        <w:rPr>
          <w:rFonts w:ascii="Times New Roman" w:hAnsi="Times New Roman" w:cs="Times New Roman"/>
          <w:lang w:bidi="he-IL"/>
        </w:rPr>
        <w:t xml:space="preserve"> inches </w:t>
      </w:r>
      <w:r w:rsidR="006E5C88">
        <w:rPr>
          <w:rFonts w:ascii="Times New Roman" w:hAnsi="Times New Roman" w:cs="Times New Roman"/>
          <w:lang w:bidi="he-IL"/>
        </w:rPr>
        <w:t>(76</w:t>
      </w:r>
      <w:r w:rsidR="004F1185" w:rsidRPr="006E5C88">
        <w:rPr>
          <w:rFonts w:ascii="Times New Roman" w:hAnsi="Times New Roman" w:cs="Times New Roman"/>
          <w:lang w:bidi="he-IL"/>
        </w:rPr>
        <w:t xml:space="preserve"> mm) </w:t>
      </w:r>
      <w:r w:rsidR="006E5C88">
        <w:rPr>
          <w:rFonts w:ascii="Times New Roman" w:hAnsi="Times New Roman" w:cs="Times New Roman"/>
          <w:lang w:bidi="he-IL"/>
        </w:rPr>
        <w:t>or 4</w:t>
      </w:r>
      <w:r w:rsidR="00580643" w:rsidRPr="006E5C88">
        <w:rPr>
          <w:rFonts w:ascii="Times New Roman" w:hAnsi="Times New Roman" w:cs="Times New Roman"/>
          <w:lang w:bidi="he-IL"/>
        </w:rPr>
        <w:t>0 blows</w:t>
      </w:r>
      <w:r w:rsidR="0097158C" w:rsidRPr="006E5C88">
        <w:rPr>
          <w:rFonts w:ascii="Times New Roman" w:hAnsi="Times New Roman" w:cs="Times New Roman"/>
          <w:lang w:bidi="he-IL"/>
        </w:rPr>
        <w:t xml:space="preserve"> is</w:t>
      </w:r>
      <w:r w:rsidR="006E5C88">
        <w:rPr>
          <w:rFonts w:ascii="Times New Roman" w:hAnsi="Times New Roman" w:cs="Times New Roman"/>
          <w:lang w:bidi="he-IL"/>
        </w:rPr>
        <w:t xml:space="preserve"> reached, whichever occurs first.</w:t>
      </w:r>
      <w:r w:rsidR="001F5DE3">
        <w:rPr>
          <w:rFonts w:ascii="Times New Roman" w:hAnsi="Times New Roman" w:cs="Times New Roman"/>
          <w:lang w:bidi="he-IL"/>
        </w:rPr>
        <w:t xml:space="preserve"> </w:t>
      </w:r>
      <w:r w:rsidR="00866450">
        <w:rPr>
          <w:rFonts w:ascii="Times New Roman" w:hAnsi="Times New Roman" w:cs="Times New Roman"/>
          <w:lang w:bidi="he-IL"/>
        </w:rPr>
        <w:t>The Engineer may modify the Pile Driving Objective based on the results of the PDA work.</w:t>
      </w:r>
    </w:p>
    <w:p w:rsidR="00C64041" w:rsidRPr="008341E2" w:rsidRDefault="00C64041" w:rsidP="00D15334">
      <w:pPr>
        <w:pStyle w:val="Style"/>
        <w:spacing w:before="33" w:line="235" w:lineRule="exact"/>
        <w:ind w:right="14"/>
        <w:jc w:val="both"/>
        <w:rPr>
          <w:rFonts w:ascii="Times New Roman" w:hAnsi="Times New Roman" w:cs="Times New Roman"/>
          <w:lang w:bidi="he-IL"/>
        </w:rPr>
      </w:pPr>
    </w:p>
    <w:p w:rsidR="00580643" w:rsidRDefault="00D15334" w:rsidP="00C64041">
      <w:pPr>
        <w:pStyle w:val="Style"/>
        <w:spacing w:before="33" w:line="235" w:lineRule="exact"/>
        <w:ind w:left="9" w:right="14"/>
        <w:jc w:val="both"/>
        <w:rPr>
          <w:rFonts w:ascii="Times New Roman" w:hAnsi="Times New Roman" w:cs="Times New Roman"/>
          <w:lang w:bidi="he-IL"/>
        </w:rPr>
      </w:pPr>
      <w:r>
        <w:rPr>
          <w:rFonts w:ascii="Times New Roman" w:hAnsi="Times New Roman" w:cs="Times New Roman"/>
          <w:lang w:bidi="he-IL"/>
        </w:rPr>
        <w:t>Provide</w:t>
      </w:r>
      <w:r w:rsidR="00580643" w:rsidRPr="008341E2">
        <w:rPr>
          <w:rFonts w:ascii="Times New Roman" w:hAnsi="Times New Roman" w:cs="Times New Roman"/>
          <w:lang w:bidi="he-IL"/>
        </w:rPr>
        <w:t xml:space="preserve"> </w:t>
      </w:r>
      <w:r>
        <w:rPr>
          <w:rFonts w:ascii="Times New Roman" w:hAnsi="Times New Roman" w:cs="Times New Roman"/>
          <w:lang w:bidi="he-IL"/>
        </w:rPr>
        <w:t>two</w:t>
      </w:r>
      <w:r w:rsidR="00580643" w:rsidRPr="008341E2">
        <w:rPr>
          <w:rFonts w:ascii="Times New Roman" w:hAnsi="Times New Roman" w:cs="Times New Roman"/>
          <w:lang w:bidi="he-IL"/>
        </w:rPr>
        <w:t xml:space="preserve"> </w:t>
      </w:r>
      <w:r w:rsidR="007125E2">
        <w:rPr>
          <w:rFonts w:ascii="Times New Roman" w:hAnsi="Times New Roman" w:cs="Times New Roman"/>
          <w:lang w:bidi="he-IL"/>
        </w:rPr>
        <w:t>weeks’</w:t>
      </w:r>
      <w:r>
        <w:rPr>
          <w:rFonts w:ascii="Times New Roman" w:hAnsi="Times New Roman" w:cs="Times New Roman"/>
          <w:lang w:bidi="he-IL"/>
        </w:rPr>
        <w:t xml:space="preserve"> notice</w:t>
      </w:r>
      <w:r w:rsidR="00580643" w:rsidRPr="008341E2">
        <w:rPr>
          <w:rFonts w:ascii="Times New Roman" w:hAnsi="Times New Roman" w:cs="Times New Roman"/>
          <w:lang w:bidi="he-IL"/>
        </w:rPr>
        <w:t xml:space="preserve"> prior to the driving of designated</w:t>
      </w:r>
      <w:r>
        <w:rPr>
          <w:rFonts w:ascii="Times New Roman" w:hAnsi="Times New Roman" w:cs="Times New Roman"/>
          <w:lang w:bidi="he-IL"/>
        </w:rPr>
        <w:t xml:space="preserve"> piles</w:t>
      </w:r>
      <w:r w:rsidR="00580643" w:rsidRPr="008341E2">
        <w:rPr>
          <w:rFonts w:ascii="Times New Roman" w:hAnsi="Times New Roman" w:cs="Times New Roman"/>
          <w:lang w:bidi="he-IL"/>
        </w:rPr>
        <w:t xml:space="preserve"> and cooperate with the Engineer in connection with the performance of Dynamic </w:t>
      </w:r>
      <w:r w:rsidR="00546E76">
        <w:rPr>
          <w:rFonts w:ascii="Times New Roman" w:hAnsi="Times New Roman" w:cs="Times New Roman"/>
          <w:lang w:bidi="he-IL"/>
        </w:rPr>
        <w:t xml:space="preserve">Pile </w:t>
      </w:r>
      <w:r w:rsidR="001E6826">
        <w:rPr>
          <w:rFonts w:ascii="Times New Roman" w:hAnsi="Times New Roman" w:cs="Times New Roman"/>
          <w:lang w:bidi="he-IL"/>
        </w:rPr>
        <w:t>Testing.</w:t>
      </w:r>
    </w:p>
    <w:p w:rsidR="003072EE" w:rsidRDefault="003072EE" w:rsidP="00C64041">
      <w:pPr>
        <w:pStyle w:val="Style"/>
        <w:spacing w:before="33" w:line="235" w:lineRule="exact"/>
        <w:ind w:left="9" w:right="14"/>
        <w:jc w:val="both"/>
        <w:rPr>
          <w:rFonts w:ascii="Times New Roman" w:hAnsi="Times New Roman" w:cs="Times New Roman"/>
          <w:lang w:bidi="he-IL"/>
        </w:rPr>
      </w:pPr>
    </w:p>
    <w:p w:rsidR="003072EE" w:rsidRPr="008341E2" w:rsidRDefault="003072EE" w:rsidP="00C64041">
      <w:pPr>
        <w:pStyle w:val="Style"/>
        <w:spacing w:before="33" w:line="235" w:lineRule="exact"/>
        <w:ind w:left="9" w:right="14"/>
        <w:jc w:val="both"/>
        <w:rPr>
          <w:rFonts w:ascii="Times New Roman" w:hAnsi="Times New Roman" w:cs="Times New Roman"/>
          <w:lang w:bidi="he-IL"/>
        </w:rPr>
      </w:pPr>
      <w:r>
        <w:rPr>
          <w:rFonts w:ascii="Times New Roman" w:hAnsi="Times New Roman" w:cs="Times New Roman"/>
          <w:lang w:bidi="he-IL"/>
        </w:rPr>
        <w:t>Provide a complete report consisting of but not limited to PDA field monitoring data, results of CAPWAP computer analyses, and recommendations such as pile lengths</w:t>
      </w:r>
      <w:r w:rsidR="00361C06">
        <w:rPr>
          <w:rFonts w:ascii="Times New Roman" w:hAnsi="Times New Roman" w:cs="Times New Roman"/>
          <w:lang w:bidi="he-IL"/>
        </w:rPr>
        <w:t>, hammer fuel setting,</w:t>
      </w:r>
      <w:r>
        <w:rPr>
          <w:rFonts w:ascii="Times New Roman" w:hAnsi="Times New Roman" w:cs="Times New Roman"/>
          <w:lang w:bidi="he-IL"/>
        </w:rPr>
        <w:t xml:space="preserve"> and </w:t>
      </w:r>
      <w:r w:rsidR="00FB3AE2">
        <w:rPr>
          <w:rFonts w:ascii="Times New Roman" w:hAnsi="Times New Roman" w:cs="Times New Roman"/>
          <w:lang w:bidi="he-IL"/>
        </w:rPr>
        <w:t xml:space="preserve">valid </w:t>
      </w:r>
      <w:r>
        <w:rPr>
          <w:rFonts w:ascii="Times New Roman" w:hAnsi="Times New Roman" w:cs="Times New Roman"/>
          <w:lang w:bidi="he-IL"/>
        </w:rPr>
        <w:t>driving criteria.</w:t>
      </w:r>
      <w:r w:rsidR="00FB3AE2">
        <w:rPr>
          <w:rFonts w:ascii="Times New Roman" w:hAnsi="Times New Roman" w:cs="Times New Roman"/>
          <w:lang w:bidi="he-IL"/>
        </w:rPr>
        <w:t xml:space="preserve"> </w:t>
      </w:r>
      <w:r>
        <w:rPr>
          <w:rFonts w:ascii="Times New Roman" w:hAnsi="Times New Roman" w:cs="Times New Roman"/>
          <w:lang w:bidi="he-IL"/>
        </w:rPr>
        <w:t xml:space="preserve"> </w:t>
      </w:r>
      <w:r w:rsidR="00FB3AE2">
        <w:rPr>
          <w:rFonts w:ascii="Times New Roman" w:hAnsi="Times New Roman" w:cs="Times New Roman"/>
          <w:lang w:bidi="he-IL"/>
        </w:rPr>
        <w:t>V</w:t>
      </w:r>
      <w:r w:rsidR="00FB3AE2" w:rsidRPr="00FB3AE2">
        <w:rPr>
          <w:rFonts w:ascii="Times New Roman" w:hAnsi="Times New Roman" w:cs="Times New Roman"/>
          <w:lang w:bidi="he-IL"/>
        </w:rPr>
        <w:t xml:space="preserve">alid </w:t>
      </w:r>
      <w:r w:rsidR="00FB3AE2">
        <w:rPr>
          <w:rFonts w:ascii="Times New Roman" w:hAnsi="Times New Roman" w:cs="Times New Roman"/>
          <w:lang w:bidi="he-IL"/>
        </w:rPr>
        <w:t>driving criteria</w:t>
      </w:r>
      <w:r w:rsidR="00FB3AE2" w:rsidRPr="00FB3AE2">
        <w:rPr>
          <w:rFonts w:ascii="Times New Roman" w:hAnsi="Times New Roman" w:cs="Times New Roman"/>
          <w:lang w:bidi="he-IL"/>
        </w:rPr>
        <w:t xml:space="preserve"> is defined as having the required hammer having a hammer set greater than 3 blows per inch and less than 10 blows per inch at the driving resistance for that pile.</w:t>
      </w:r>
      <w:r>
        <w:rPr>
          <w:rFonts w:ascii="Times New Roman" w:hAnsi="Times New Roman" w:cs="Times New Roman"/>
          <w:lang w:bidi="he-IL"/>
        </w:rPr>
        <w:t xml:space="preserve"> Submit the report electronically in PDF format and the electronic data files of the PDA analysis and CAPWAP to the Geotechnical Bureau and allow seven (7) calendar days for review and approval before proceeding with driving production piles.</w:t>
      </w:r>
    </w:p>
    <w:p w:rsidR="00A36BCD" w:rsidRDefault="00A36BCD" w:rsidP="00C64041">
      <w:pPr>
        <w:pStyle w:val="Style"/>
        <w:spacing w:line="235" w:lineRule="exact"/>
        <w:ind w:left="19"/>
        <w:rPr>
          <w:w w:val="110"/>
          <w:sz w:val="22"/>
          <w:szCs w:val="22"/>
        </w:rPr>
      </w:pPr>
    </w:p>
    <w:p w:rsidR="00C64041" w:rsidRPr="008341E2" w:rsidRDefault="0097158C" w:rsidP="00C64041">
      <w:pPr>
        <w:pStyle w:val="Style"/>
        <w:spacing w:line="235" w:lineRule="exact"/>
        <w:ind w:left="19"/>
        <w:rPr>
          <w:rFonts w:ascii="Arial" w:hAnsi="Arial" w:cs="Arial"/>
          <w:b/>
        </w:rPr>
      </w:pPr>
      <w:r>
        <w:rPr>
          <w:rFonts w:ascii="Arial" w:hAnsi="Arial" w:cs="Arial"/>
          <w:b/>
          <w:w w:val="110"/>
        </w:rPr>
        <w:t>523.4</w:t>
      </w:r>
      <w:r w:rsidR="00914232">
        <w:rPr>
          <w:rFonts w:ascii="Arial" w:hAnsi="Arial" w:cs="Arial"/>
          <w:b/>
          <w:w w:val="110"/>
        </w:rPr>
        <w:tab/>
      </w:r>
      <w:r w:rsidR="00C64041" w:rsidRPr="008341E2">
        <w:rPr>
          <w:rFonts w:ascii="Arial" w:hAnsi="Arial" w:cs="Arial"/>
          <w:b/>
          <w:w w:val="110"/>
        </w:rPr>
        <w:t>M</w:t>
      </w:r>
      <w:r>
        <w:rPr>
          <w:rFonts w:ascii="Arial" w:hAnsi="Arial" w:cs="Arial"/>
          <w:b/>
          <w:w w:val="110"/>
        </w:rPr>
        <w:t>easurement</w:t>
      </w:r>
    </w:p>
    <w:p w:rsidR="00C64041" w:rsidRDefault="00C64041" w:rsidP="00C64041">
      <w:pPr>
        <w:pStyle w:val="Style"/>
        <w:tabs>
          <w:tab w:val="left" w:pos="1"/>
          <w:tab w:val="left" w:leader="dot" w:pos="8587"/>
        </w:tabs>
        <w:spacing w:line="230" w:lineRule="exact"/>
        <w:rPr>
          <w:sz w:val="23"/>
          <w:szCs w:val="23"/>
        </w:rPr>
      </w:pPr>
      <w:r>
        <w:rPr>
          <w:sz w:val="23"/>
          <w:szCs w:val="23"/>
        </w:rPr>
        <w:tab/>
        <w:t xml:space="preserve"> </w:t>
      </w:r>
    </w:p>
    <w:p w:rsidR="00C64041" w:rsidRDefault="00A907C5" w:rsidP="00C64041">
      <w:pPr>
        <w:pStyle w:val="Style"/>
        <w:spacing w:before="14" w:line="235" w:lineRule="exact"/>
        <w:ind w:left="14" w:right="14"/>
        <w:rPr>
          <w:rFonts w:ascii="Times New Roman" w:hAnsi="Times New Roman" w:cs="Times New Roman"/>
        </w:rPr>
      </w:pPr>
      <w:r>
        <w:rPr>
          <w:rFonts w:ascii="Times New Roman" w:hAnsi="Times New Roman" w:cs="Times New Roman"/>
        </w:rPr>
        <w:t>The</w:t>
      </w:r>
      <w:r w:rsidR="00C64041" w:rsidRPr="008341E2">
        <w:rPr>
          <w:rFonts w:ascii="Times New Roman" w:hAnsi="Times New Roman" w:cs="Times New Roman"/>
        </w:rPr>
        <w:t xml:space="preserve"> Dynamic</w:t>
      </w:r>
      <w:r w:rsidR="00546E76">
        <w:rPr>
          <w:rFonts w:ascii="Times New Roman" w:hAnsi="Times New Roman" w:cs="Times New Roman"/>
        </w:rPr>
        <w:t xml:space="preserve"> Pile</w:t>
      </w:r>
      <w:r w:rsidR="00C64041" w:rsidRPr="008341E2">
        <w:rPr>
          <w:rFonts w:ascii="Times New Roman" w:hAnsi="Times New Roman" w:cs="Times New Roman"/>
        </w:rPr>
        <w:t xml:space="preserve"> Tests performed in accordance with these Specifications will be counted </w:t>
      </w:r>
      <w:r w:rsidR="00AB313C">
        <w:rPr>
          <w:rFonts w:ascii="Times New Roman" w:hAnsi="Times New Roman" w:cs="Times New Roman"/>
        </w:rPr>
        <w:t>separately for payment.</w:t>
      </w:r>
      <w:r w:rsidR="005930B7">
        <w:rPr>
          <w:rFonts w:ascii="Times New Roman" w:hAnsi="Times New Roman" w:cs="Times New Roman"/>
        </w:rPr>
        <w:t xml:space="preserve"> (Refer to plans summary sheet for the required amount of PDA testing.</w:t>
      </w:r>
      <w:r>
        <w:rPr>
          <w:rFonts w:ascii="Times New Roman" w:hAnsi="Times New Roman" w:cs="Times New Roman"/>
        </w:rPr>
        <w:t>)</w:t>
      </w:r>
    </w:p>
    <w:p w:rsidR="00AB313C" w:rsidRDefault="00AB313C" w:rsidP="00C64041">
      <w:pPr>
        <w:pStyle w:val="Style"/>
        <w:spacing w:before="14" w:line="235" w:lineRule="exact"/>
        <w:ind w:left="14" w:right="14"/>
        <w:rPr>
          <w:rFonts w:ascii="Times New Roman" w:hAnsi="Times New Roman" w:cs="Times New Roman"/>
        </w:rPr>
      </w:pPr>
    </w:p>
    <w:p w:rsidR="00C64041" w:rsidRPr="008341E2" w:rsidRDefault="0097158C" w:rsidP="00C64041">
      <w:pPr>
        <w:pStyle w:val="Style"/>
        <w:spacing w:line="240" w:lineRule="exact"/>
        <w:ind w:left="14"/>
        <w:rPr>
          <w:rFonts w:ascii="Arial" w:hAnsi="Arial" w:cs="Arial"/>
          <w:b/>
        </w:rPr>
      </w:pPr>
      <w:r>
        <w:rPr>
          <w:rFonts w:ascii="Arial" w:hAnsi="Arial" w:cs="Arial"/>
          <w:b/>
        </w:rPr>
        <w:t>523.5</w:t>
      </w:r>
      <w:r w:rsidR="00914232">
        <w:rPr>
          <w:rFonts w:ascii="Arial" w:hAnsi="Arial" w:cs="Arial"/>
          <w:b/>
        </w:rPr>
        <w:tab/>
      </w:r>
      <w:r>
        <w:rPr>
          <w:rFonts w:ascii="Arial" w:hAnsi="Arial" w:cs="Arial"/>
          <w:b/>
        </w:rPr>
        <w:t>Payment</w:t>
      </w:r>
    </w:p>
    <w:p w:rsidR="008341E2" w:rsidRDefault="008341E2" w:rsidP="00C64041">
      <w:pPr>
        <w:pStyle w:val="Style"/>
        <w:spacing w:line="240" w:lineRule="exact"/>
        <w:ind w:left="14"/>
        <w:rPr>
          <w:sz w:val="23"/>
          <w:szCs w:val="23"/>
        </w:rPr>
      </w:pPr>
    </w:p>
    <w:p w:rsidR="00C64041" w:rsidRPr="008341E2" w:rsidRDefault="00C64041" w:rsidP="00C64041">
      <w:pPr>
        <w:pStyle w:val="Style"/>
        <w:spacing w:line="240" w:lineRule="exact"/>
        <w:ind w:left="14"/>
        <w:rPr>
          <w:rFonts w:ascii="Times New Roman" w:hAnsi="Times New Roman" w:cs="Times New Roman"/>
        </w:rPr>
      </w:pPr>
      <w:r w:rsidRPr="008341E2">
        <w:rPr>
          <w:rFonts w:ascii="Times New Roman" w:hAnsi="Times New Roman" w:cs="Times New Roman"/>
        </w:rPr>
        <w:t xml:space="preserve">The Dynamic </w:t>
      </w:r>
      <w:r w:rsidR="00546E76">
        <w:rPr>
          <w:rFonts w:ascii="Times New Roman" w:hAnsi="Times New Roman" w:cs="Times New Roman"/>
        </w:rPr>
        <w:t>Pile</w:t>
      </w:r>
      <w:r w:rsidRPr="008341E2">
        <w:rPr>
          <w:rFonts w:ascii="Times New Roman" w:hAnsi="Times New Roman" w:cs="Times New Roman"/>
        </w:rPr>
        <w:t xml:space="preserve"> Test completed and accepted will be paid for at the Contract unit Price. This payment will be full compensation for all costs of complying with this </w:t>
      </w:r>
      <w:r w:rsidR="004F1185">
        <w:rPr>
          <w:rFonts w:ascii="Times New Roman" w:hAnsi="Times New Roman" w:cs="Times New Roman"/>
        </w:rPr>
        <w:t>s</w:t>
      </w:r>
      <w:r w:rsidRPr="008341E2">
        <w:rPr>
          <w:rFonts w:ascii="Times New Roman" w:hAnsi="Times New Roman" w:cs="Times New Roman"/>
        </w:rPr>
        <w:t>pecification, including incidentals, additional work, and any delays inc</w:t>
      </w:r>
      <w:r w:rsidR="001E6826">
        <w:rPr>
          <w:rFonts w:ascii="Times New Roman" w:hAnsi="Times New Roman" w:cs="Times New Roman"/>
        </w:rPr>
        <w:t>urred in conjunction therewith.</w:t>
      </w:r>
    </w:p>
    <w:p w:rsidR="00C73DFE" w:rsidRDefault="00C73DFE" w:rsidP="00C64041">
      <w:pPr>
        <w:pStyle w:val="Style"/>
        <w:spacing w:line="240" w:lineRule="exact"/>
        <w:ind w:left="14"/>
        <w:rPr>
          <w:rFonts w:ascii="Times New Roman" w:hAnsi="Times New Roman" w:cs="Times New Roman"/>
        </w:rPr>
      </w:pPr>
    </w:p>
    <w:p w:rsidR="008341E2" w:rsidRDefault="001E6826" w:rsidP="00C64041">
      <w:pPr>
        <w:pStyle w:val="Style"/>
        <w:spacing w:line="240" w:lineRule="exact"/>
        <w:ind w:left="14"/>
        <w:rPr>
          <w:rFonts w:ascii="Times New Roman" w:hAnsi="Times New Roman" w:cs="Times New Roman"/>
        </w:rPr>
      </w:pPr>
      <w:r>
        <w:rPr>
          <w:rFonts w:ascii="Times New Roman" w:hAnsi="Times New Roman" w:cs="Times New Roman"/>
        </w:rPr>
        <w:lastRenderedPageBreak/>
        <w:t>Payment will be made under:</w:t>
      </w:r>
    </w:p>
    <w:p w:rsidR="00C73DFE" w:rsidRDefault="00C73DFE" w:rsidP="00C64041">
      <w:pPr>
        <w:pStyle w:val="Style"/>
        <w:spacing w:line="240" w:lineRule="exact"/>
        <w:ind w:left="14"/>
        <w:rPr>
          <w:rFonts w:ascii="Times New Roman" w:hAnsi="Times New Roman" w:cs="Times New Roman"/>
        </w:rPr>
      </w:pPr>
    </w:p>
    <w:p w:rsidR="00027A31" w:rsidRDefault="00C64041" w:rsidP="00027A31">
      <w:pPr>
        <w:pStyle w:val="Style"/>
        <w:spacing w:line="240" w:lineRule="exact"/>
        <w:ind w:left="14"/>
        <w:rPr>
          <w:rFonts w:ascii="Times New Roman" w:hAnsi="Times New Roman" w:cs="Times New Roman"/>
        </w:rPr>
      </w:pPr>
      <w:r w:rsidRPr="008341E2">
        <w:rPr>
          <w:rFonts w:ascii="Times New Roman" w:hAnsi="Times New Roman" w:cs="Times New Roman"/>
        </w:rPr>
        <w:t xml:space="preserve">Item No. 523. Dynamic </w:t>
      </w:r>
      <w:r w:rsidR="00546E76">
        <w:rPr>
          <w:rFonts w:ascii="Times New Roman" w:hAnsi="Times New Roman" w:cs="Times New Roman"/>
        </w:rPr>
        <w:t>Pile</w:t>
      </w:r>
      <w:r w:rsidRPr="008341E2">
        <w:rPr>
          <w:rFonts w:ascii="Times New Roman" w:hAnsi="Times New Roman" w:cs="Times New Roman"/>
        </w:rPr>
        <w:t xml:space="preserve"> Test</w:t>
      </w:r>
      <w:r w:rsidRPr="008341E2">
        <w:rPr>
          <w:rFonts w:ascii="Times New Roman" w:hAnsi="Times New Roman" w:cs="Times New Roman"/>
          <w:u w:val="single"/>
        </w:rPr>
        <w:t xml:space="preserve">                      </w:t>
      </w:r>
      <w:r w:rsidRPr="008341E2">
        <w:rPr>
          <w:rFonts w:ascii="Times New Roman" w:hAnsi="Times New Roman" w:cs="Times New Roman"/>
        </w:rPr>
        <w:t xml:space="preserve"> . . .</w:t>
      </w:r>
      <w:r w:rsidR="004D4467">
        <w:rPr>
          <w:rFonts w:ascii="Times New Roman" w:hAnsi="Times New Roman" w:cs="Times New Roman"/>
        </w:rPr>
        <w:t xml:space="preserve"> . . . . . . . . . . . . . . . . . . . . .</w:t>
      </w:r>
      <w:r w:rsidRPr="008341E2">
        <w:rPr>
          <w:rFonts w:ascii="Times New Roman" w:hAnsi="Times New Roman" w:cs="Times New Roman"/>
        </w:rPr>
        <w:t xml:space="preserve"> . . . </w:t>
      </w:r>
      <w:r w:rsidR="008341E2" w:rsidRPr="008341E2">
        <w:rPr>
          <w:rFonts w:ascii="Times New Roman" w:hAnsi="Times New Roman" w:cs="Times New Roman"/>
        </w:rPr>
        <w:t>Per</w:t>
      </w:r>
      <w:r w:rsidRPr="008341E2">
        <w:rPr>
          <w:rFonts w:ascii="Times New Roman" w:hAnsi="Times New Roman" w:cs="Times New Roman"/>
        </w:rPr>
        <w:t xml:space="preserve"> Each</w:t>
      </w:r>
    </w:p>
    <w:p w:rsidR="001D4409" w:rsidRDefault="001D4409" w:rsidP="00027A31">
      <w:pPr>
        <w:pStyle w:val="Style"/>
        <w:spacing w:line="240" w:lineRule="exact"/>
        <w:ind w:left="14"/>
        <w:rPr>
          <w:rFonts w:ascii="Times New Roman" w:hAnsi="Times New Roman" w:cs="Times New Roman"/>
          <w:lang w:bidi="he-IL"/>
        </w:rPr>
      </w:pPr>
    </w:p>
    <w:p w:rsidR="001E6826" w:rsidRPr="001E6826" w:rsidRDefault="001E6826" w:rsidP="00027A31">
      <w:pPr>
        <w:pStyle w:val="Style"/>
        <w:spacing w:line="240" w:lineRule="exact"/>
        <w:ind w:left="14"/>
        <w:rPr>
          <w:rFonts w:ascii="Times New Roman" w:hAnsi="Times New Roman" w:cs="Times New Roman"/>
        </w:rPr>
      </w:pPr>
      <w:r w:rsidRPr="001E6826">
        <w:rPr>
          <w:rFonts w:ascii="Times New Roman" w:hAnsi="Times New Roman" w:cs="Times New Roman"/>
          <w:lang w:bidi="he-IL"/>
        </w:rPr>
        <w:t xml:space="preserve">Office of Materials and </w:t>
      </w:r>
      <w:r w:rsidR="0085282D">
        <w:rPr>
          <w:rFonts w:ascii="Times New Roman" w:hAnsi="Times New Roman" w:cs="Times New Roman"/>
          <w:lang w:bidi="he-IL"/>
        </w:rPr>
        <w:t>Testing</w:t>
      </w:r>
    </w:p>
    <w:sectPr w:rsidR="001E6826" w:rsidRPr="001E6826" w:rsidSect="00CC75CC">
      <w:headerReference w:type="even" r:id="rId9"/>
      <w:headerReference w:type="default" r:id="rId10"/>
      <w:footerReference w:type="even" r:id="rId11"/>
      <w:footerReference w:type="default" r:id="rId12"/>
      <w:headerReference w:type="first" r:id="rId13"/>
      <w:footerReference w:type="first" r:id="rId14"/>
      <w:pgSz w:w="12242" w:h="15842"/>
      <w:pgMar w:top="1440" w:right="126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307" w:rsidRDefault="00E11307" w:rsidP="003072EE">
      <w:pPr>
        <w:spacing w:after="0" w:line="240" w:lineRule="auto"/>
      </w:pPr>
      <w:r>
        <w:separator/>
      </w:r>
    </w:p>
  </w:endnote>
  <w:endnote w:type="continuationSeparator" w:id="0">
    <w:p w:rsidR="00E11307" w:rsidRDefault="00E11307" w:rsidP="00307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Courier New">
    <w:altName w:val="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2" w:rsidRDefault="00A511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2" w:rsidRPr="00A51182" w:rsidRDefault="00A51182" w:rsidP="00A51182">
    <w:pPr>
      <w:pStyle w:val="Footer"/>
      <w:jc w:val="center"/>
      <w:rPr>
        <w:rFonts w:ascii="Times New Roman" w:hAnsi="Times New Roman" w:cs="Times New Roman"/>
      </w:rPr>
    </w:pPr>
    <w:r w:rsidRPr="00A51182">
      <w:rPr>
        <w:rFonts w:ascii="Times New Roman" w:hAnsi="Times New Roman" w:cs="Times New Roman"/>
      </w:rPr>
      <w:t>9.3.1</w:t>
    </w:r>
  </w:p>
  <w:p w:rsidR="00A51182" w:rsidRDefault="00A5118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2" w:rsidRDefault="00A511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307" w:rsidRDefault="00E11307" w:rsidP="003072EE">
      <w:pPr>
        <w:spacing w:after="0" w:line="240" w:lineRule="auto"/>
      </w:pPr>
      <w:r>
        <w:separator/>
      </w:r>
    </w:p>
  </w:footnote>
  <w:footnote w:type="continuationSeparator" w:id="0">
    <w:p w:rsidR="00E11307" w:rsidRDefault="00E11307" w:rsidP="003072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2" w:rsidRDefault="00A511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0BB" w:rsidRPr="001C6266" w:rsidRDefault="006D10BB" w:rsidP="006D10BB">
    <w:pPr>
      <w:widowControl w:val="0"/>
      <w:autoSpaceDE w:val="0"/>
      <w:autoSpaceDN w:val="0"/>
      <w:adjustRightInd w:val="0"/>
      <w:spacing w:after="0" w:line="268" w:lineRule="exact"/>
      <w:jc w:val="right"/>
      <w:rPr>
        <w:rFonts w:ascii="Times New Roman" w:eastAsia="Times New Roman" w:hAnsi="Times New Roman" w:cs="Times New Roman"/>
        <w:sz w:val="20"/>
        <w:szCs w:val="20"/>
        <w:lang w:bidi="he-IL"/>
      </w:rPr>
    </w:pPr>
    <w:r w:rsidRPr="001C6266">
      <w:rPr>
        <w:rFonts w:ascii="Times New Roman" w:eastAsia="Times New Roman" w:hAnsi="Times New Roman" w:cs="Times New Roman"/>
        <w:sz w:val="20"/>
        <w:szCs w:val="20"/>
        <w:lang w:bidi="he-IL"/>
      </w:rPr>
      <w:t xml:space="preserve">Revised </w:t>
    </w:r>
    <w:r w:rsidR="009078DA">
      <w:rPr>
        <w:rFonts w:ascii="Times New Roman" w:eastAsia="Times New Roman" w:hAnsi="Times New Roman" w:cs="Times New Roman"/>
        <w:sz w:val="20"/>
        <w:szCs w:val="20"/>
        <w:lang w:bidi="he-IL"/>
      </w:rPr>
      <w:t>February 15, 2016</w:t>
    </w:r>
  </w:p>
  <w:p w:rsidR="006D10BB" w:rsidRDefault="006D10BB" w:rsidP="006D10BB">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182" w:rsidRDefault="00A511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37973"/>
    <w:multiLevelType w:val="hybridMultilevel"/>
    <w:tmpl w:val="E32809D0"/>
    <w:lvl w:ilvl="0" w:tplc="0409000F">
      <w:start w:val="1"/>
      <w:numFmt w:val="decimal"/>
      <w:lvlText w:val="%1."/>
      <w:lvlJc w:val="left"/>
      <w:pPr>
        <w:ind w:left="739" w:hanging="360"/>
      </w:pPr>
      <w:rPr>
        <w:rFonts w:cs="Times New Roman"/>
      </w:rPr>
    </w:lvl>
    <w:lvl w:ilvl="1" w:tplc="04090019" w:tentative="1">
      <w:start w:val="1"/>
      <w:numFmt w:val="lowerLetter"/>
      <w:lvlText w:val="%2."/>
      <w:lvlJc w:val="left"/>
      <w:pPr>
        <w:ind w:left="1459" w:hanging="360"/>
      </w:pPr>
      <w:rPr>
        <w:rFonts w:cs="Times New Roman"/>
      </w:rPr>
    </w:lvl>
    <w:lvl w:ilvl="2" w:tplc="0409001B" w:tentative="1">
      <w:start w:val="1"/>
      <w:numFmt w:val="lowerRoman"/>
      <w:lvlText w:val="%3."/>
      <w:lvlJc w:val="right"/>
      <w:pPr>
        <w:ind w:left="2179" w:hanging="180"/>
      </w:pPr>
      <w:rPr>
        <w:rFonts w:cs="Times New Roman"/>
      </w:rPr>
    </w:lvl>
    <w:lvl w:ilvl="3" w:tplc="0409000F" w:tentative="1">
      <w:start w:val="1"/>
      <w:numFmt w:val="decimal"/>
      <w:lvlText w:val="%4."/>
      <w:lvlJc w:val="left"/>
      <w:pPr>
        <w:ind w:left="2899" w:hanging="360"/>
      </w:pPr>
      <w:rPr>
        <w:rFonts w:cs="Times New Roman"/>
      </w:rPr>
    </w:lvl>
    <w:lvl w:ilvl="4" w:tplc="04090019" w:tentative="1">
      <w:start w:val="1"/>
      <w:numFmt w:val="lowerLetter"/>
      <w:lvlText w:val="%5."/>
      <w:lvlJc w:val="left"/>
      <w:pPr>
        <w:ind w:left="3619" w:hanging="360"/>
      </w:pPr>
      <w:rPr>
        <w:rFonts w:cs="Times New Roman"/>
      </w:rPr>
    </w:lvl>
    <w:lvl w:ilvl="5" w:tplc="0409001B" w:tentative="1">
      <w:start w:val="1"/>
      <w:numFmt w:val="lowerRoman"/>
      <w:lvlText w:val="%6."/>
      <w:lvlJc w:val="right"/>
      <w:pPr>
        <w:ind w:left="4339" w:hanging="180"/>
      </w:pPr>
      <w:rPr>
        <w:rFonts w:cs="Times New Roman"/>
      </w:rPr>
    </w:lvl>
    <w:lvl w:ilvl="6" w:tplc="0409000F" w:tentative="1">
      <w:start w:val="1"/>
      <w:numFmt w:val="decimal"/>
      <w:lvlText w:val="%7."/>
      <w:lvlJc w:val="left"/>
      <w:pPr>
        <w:ind w:left="5059" w:hanging="360"/>
      </w:pPr>
      <w:rPr>
        <w:rFonts w:cs="Times New Roman"/>
      </w:rPr>
    </w:lvl>
    <w:lvl w:ilvl="7" w:tplc="04090019" w:tentative="1">
      <w:start w:val="1"/>
      <w:numFmt w:val="lowerLetter"/>
      <w:lvlText w:val="%8."/>
      <w:lvlJc w:val="left"/>
      <w:pPr>
        <w:ind w:left="5779" w:hanging="360"/>
      </w:pPr>
      <w:rPr>
        <w:rFonts w:cs="Times New Roman"/>
      </w:rPr>
    </w:lvl>
    <w:lvl w:ilvl="8" w:tplc="0409001B" w:tentative="1">
      <w:start w:val="1"/>
      <w:numFmt w:val="lowerRoman"/>
      <w:lvlText w:val="%9."/>
      <w:lvlJc w:val="right"/>
      <w:pPr>
        <w:ind w:left="6499" w:hanging="180"/>
      </w:pPr>
      <w:rPr>
        <w:rFonts w:cs="Times New Roman"/>
      </w:rPr>
    </w:lvl>
  </w:abstractNum>
  <w:abstractNum w:abstractNumId="1">
    <w:nsid w:val="29746F95"/>
    <w:multiLevelType w:val="hybridMultilevel"/>
    <w:tmpl w:val="8264BAB2"/>
    <w:lvl w:ilvl="0" w:tplc="7F1616BC">
      <w:start w:val="1"/>
      <w:numFmt w:val="lowerLetter"/>
      <w:lvlText w:val="%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2">
    <w:nsid w:val="522F1134"/>
    <w:multiLevelType w:val="hybridMultilevel"/>
    <w:tmpl w:val="0E647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16215F"/>
    <w:multiLevelType w:val="hybridMultilevel"/>
    <w:tmpl w:val="D8F0EE24"/>
    <w:lvl w:ilvl="0" w:tplc="0409000F">
      <w:start w:val="1"/>
      <w:numFmt w:val="decimal"/>
      <w:lvlText w:val="%1."/>
      <w:lvlJc w:val="left"/>
      <w:pPr>
        <w:ind w:left="1089" w:hanging="360"/>
      </w:pPr>
      <w:rPr>
        <w:rFonts w:cs="Times New Roman"/>
      </w:rPr>
    </w:lvl>
    <w:lvl w:ilvl="1" w:tplc="F80ECFBC">
      <w:start w:val="1"/>
      <w:numFmt w:val="lowerLetter"/>
      <w:suff w:val="space"/>
      <w:lvlText w:val="%2."/>
      <w:lvlJc w:val="left"/>
      <w:pPr>
        <w:ind w:left="1809" w:hanging="360"/>
      </w:pPr>
      <w:rPr>
        <w:rFonts w:cs="Times New Roman" w:hint="default"/>
      </w:rPr>
    </w:lvl>
    <w:lvl w:ilvl="2" w:tplc="0409001B" w:tentative="1">
      <w:start w:val="1"/>
      <w:numFmt w:val="lowerRoman"/>
      <w:lvlText w:val="%3."/>
      <w:lvlJc w:val="right"/>
      <w:pPr>
        <w:ind w:left="2529" w:hanging="180"/>
      </w:pPr>
      <w:rPr>
        <w:rFonts w:cs="Times New Roman"/>
      </w:rPr>
    </w:lvl>
    <w:lvl w:ilvl="3" w:tplc="0409000F" w:tentative="1">
      <w:start w:val="1"/>
      <w:numFmt w:val="decimal"/>
      <w:lvlText w:val="%4."/>
      <w:lvlJc w:val="left"/>
      <w:pPr>
        <w:ind w:left="3249" w:hanging="360"/>
      </w:pPr>
      <w:rPr>
        <w:rFonts w:cs="Times New Roman"/>
      </w:rPr>
    </w:lvl>
    <w:lvl w:ilvl="4" w:tplc="04090019" w:tentative="1">
      <w:start w:val="1"/>
      <w:numFmt w:val="lowerLetter"/>
      <w:lvlText w:val="%5."/>
      <w:lvlJc w:val="left"/>
      <w:pPr>
        <w:ind w:left="3969" w:hanging="360"/>
      </w:pPr>
      <w:rPr>
        <w:rFonts w:cs="Times New Roman"/>
      </w:rPr>
    </w:lvl>
    <w:lvl w:ilvl="5" w:tplc="0409001B" w:tentative="1">
      <w:start w:val="1"/>
      <w:numFmt w:val="lowerRoman"/>
      <w:lvlText w:val="%6."/>
      <w:lvlJc w:val="right"/>
      <w:pPr>
        <w:ind w:left="4689" w:hanging="180"/>
      </w:pPr>
      <w:rPr>
        <w:rFonts w:cs="Times New Roman"/>
      </w:rPr>
    </w:lvl>
    <w:lvl w:ilvl="6" w:tplc="0409000F" w:tentative="1">
      <w:start w:val="1"/>
      <w:numFmt w:val="decimal"/>
      <w:lvlText w:val="%7."/>
      <w:lvlJc w:val="left"/>
      <w:pPr>
        <w:ind w:left="5409" w:hanging="360"/>
      </w:pPr>
      <w:rPr>
        <w:rFonts w:cs="Times New Roman"/>
      </w:rPr>
    </w:lvl>
    <w:lvl w:ilvl="7" w:tplc="04090019" w:tentative="1">
      <w:start w:val="1"/>
      <w:numFmt w:val="lowerLetter"/>
      <w:lvlText w:val="%8."/>
      <w:lvlJc w:val="left"/>
      <w:pPr>
        <w:ind w:left="6129" w:hanging="360"/>
      </w:pPr>
      <w:rPr>
        <w:rFonts w:cs="Times New Roman"/>
      </w:rPr>
    </w:lvl>
    <w:lvl w:ilvl="8" w:tplc="0409001B" w:tentative="1">
      <w:start w:val="1"/>
      <w:numFmt w:val="lowerRoman"/>
      <w:lvlText w:val="%9."/>
      <w:lvlJc w:val="right"/>
      <w:pPr>
        <w:ind w:left="6849" w:hanging="180"/>
      </w:pPr>
      <w:rPr>
        <w:rFonts w:cs="Times New Roman"/>
      </w:rPr>
    </w:lvl>
  </w:abstractNum>
  <w:abstractNum w:abstractNumId="4">
    <w:nsid w:val="67526F4A"/>
    <w:multiLevelType w:val="hybridMultilevel"/>
    <w:tmpl w:val="0E647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7877319"/>
    <w:multiLevelType w:val="hybridMultilevel"/>
    <w:tmpl w:val="8876A6A6"/>
    <w:lvl w:ilvl="0" w:tplc="04090015">
      <w:start w:val="1"/>
      <w:numFmt w:val="upperLetter"/>
      <w:lvlText w:val="%1."/>
      <w:lvlJc w:val="left"/>
      <w:pPr>
        <w:ind w:left="369" w:hanging="360"/>
      </w:pPr>
      <w:rPr>
        <w:rFonts w:cs="Times New Roman" w:hint="default"/>
      </w:rPr>
    </w:lvl>
    <w:lvl w:ilvl="1" w:tplc="04090019">
      <w:start w:val="1"/>
      <w:numFmt w:val="lowerLetter"/>
      <w:lvlText w:val="%2."/>
      <w:lvlJc w:val="left"/>
      <w:pPr>
        <w:ind w:left="1089" w:hanging="360"/>
      </w:pPr>
      <w:rPr>
        <w:rFonts w:cs="Times New Roman"/>
      </w:rPr>
    </w:lvl>
    <w:lvl w:ilvl="2" w:tplc="0409001B">
      <w:start w:val="1"/>
      <w:numFmt w:val="lowerRoman"/>
      <w:lvlText w:val="%3."/>
      <w:lvlJc w:val="right"/>
      <w:pPr>
        <w:ind w:left="1809" w:hanging="180"/>
      </w:pPr>
      <w:rPr>
        <w:rFonts w:cs="Times New Roman"/>
      </w:rPr>
    </w:lvl>
    <w:lvl w:ilvl="3" w:tplc="0409000F">
      <w:start w:val="1"/>
      <w:numFmt w:val="decimal"/>
      <w:lvlText w:val="%4."/>
      <w:lvlJc w:val="left"/>
      <w:pPr>
        <w:ind w:left="2529" w:hanging="360"/>
      </w:pPr>
      <w:rPr>
        <w:rFonts w:cs="Times New Roman"/>
      </w:rPr>
    </w:lvl>
    <w:lvl w:ilvl="4" w:tplc="04090019">
      <w:start w:val="1"/>
      <w:numFmt w:val="lowerLetter"/>
      <w:lvlText w:val="%5."/>
      <w:lvlJc w:val="left"/>
      <w:pPr>
        <w:ind w:left="3249" w:hanging="360"/>
      </w:pPr>
      <w:rPr>
        <w:rFonts w:cs="Times New Roman"/>
      </w:rPr>
    </w:lvl>
    <w:lvl w:ilvl="5" w:tplc="0409001B" w:tentative="1">
      <w:start w:val="1"/>
      <w:numFmt w:val="lowerRoman"/>
      <w:lvlText w:val="%6."/>
      <w:lvlJc w:val="right"/>
      <w:pPr>
        <w:ind w:left="3969" w:hanging="180"/>
      </w:pPr>
      <w:rPr>
        <w:rFonts w:cs="Times New Roman"/>
      </w:rPr>
    </w:lvl>
    <w:lvl w:ilvl="6" w:tplc="0409000F" w:tentative="1">
      <w:start w:val="1"/>
      <w:numFmt w:val="decimal"/>
      <w:lvlText w:val="%7."/>
      <w:lvlJc w:val="left"/>
      <w:pPr>
        <w:ind w:left="4689" w:hanging="360"/>
      </w:pPr>
      <w:rPr>
        <w:rFonts w:cs="Times New Roman"/>
      </w:rPr>
    </w:lvl>
    <w:lvl w:ilvl="7" w:tplc="04090019" w:tentative="1">
      <w:start w:val="1"/>
      <w:numFmt w:val="lowerLetter"/>
      <w:lvlText w:val="%8."/>
      <w:lvlJc w:val="left"/>
      <w:pPr>
        <w:ind w:left="5409" w:hanging="360"/>
      </w:pPr>
      <w:rPr>
        <w:rFonts w:cs="Times New Roman"/>
      </w:rPr>
    </w:lvl>
    <w:lvl w:ilvl="8" w:tplc="0409001B" w:tentative="1">
      <w:start w:val="1"/>
      <w:numFmt w:val="lowerRoman"/>
      <w:lvlText w:val="%9."/>
      <w:lvlJc w:val="right"/>
      <w:pPr>
        <w:ind w:left="6129" w:hanging="180"/>
      </w:pPr>
      <w:rPr>
        <w:rFonts w:cs="Times New Roman"/>
      </w:rPr>
    </w:lvl>
  </w:abstractNum>
  <w:abstractNum w:abstractNumId="6">
    <w:nsid w:val="70745F78"/>
    <w:multiLevelType w:val="hybridMultilevel"/>
    <w:tmpl w:val="77D0D8F4"/>
    <w:lvl w:ilvl="0" w:tplc="04090017">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
    <w:nsid w:val="7A531D99"/>
    <w:multiLevelType w:val="singleLevel"/>
    <w:tmpl w:val="5A5E3EC0"/>
    <w:lvl w:ilvl="0">
      <w:start w:val="1"/>
      <w:numFmt w:val="decimal"/>
      <w:lvlText w:val="%1."/>
      <w:legacy w:legacy="1" w:legacySpace="0" w:legacyIndent="0"/>
      <w:lvlJc w:val="left"/>
      <w:rPr>
        <w:rFonts w:ascii="Times New Roman" w:hAnsi="Times New Roman" w:cs="Times New Roman" w:hint="default"/>
      </w:rPr>
    </w:lvl>
  </w:abstractNum>
  <w:num w:numId="1">
    <w:abstractNumId w:val="7"/>
  </w:num>
  <w:num w:numId="2">
    <w:abstractNumId w:val="5"/>
  </w:num>
  <w:num w:numId="3">
    <w:abstractNumId w:val="3"/>
  </w:num>
  <w:num w:numId="4">
    <w:abstractNumId w:val="0"/>
  </w:num>
  <w:num w:numId="5">
    <w:abstractNumId w:val="3"/>
    <w:lvlOverride w:ilvl="0">
      <w:lvl w:ilvl="0" w:tplc="0409000F">
        <w:start w:val="1"/>
        <w:numFmt w:val="decimal"/>
        <w:suff w:val="space"/>
        <w:lvlText w:val="%1."/>
        <w:lvlJc w:val="left"/>
        <w:pPr>
          <w:ind w:left="1089" w:hanging="360"/>
        </w:pPr>
        <w:rPr>
          <w:rFonts w:cs="Times New Roman" w:hint="default"/>
        </w:rPr>
      </w:lvl>
    </w:lvlOverride>
    <w:lvlOverride w:ilvl="1">
      <w:lvl w:ilvl="1" w:tplc="F80ECFBC" w:tentative="1">
        <w:start w:val="1"/>
        <w:numFmt w:val="lowerLetter"/>
        <w:lvlText w:val="%2."/>
        <w:lvlJc w:val="left"/>
        <w:pPr>
          <w:ind w:left="1440" w:hanging="360"/>
        </w:pPr>
        <w:rPr>
          <w:rFonts w:cs="Times New Roman"/>
        </w:rPr>
      </w:lvl>
    </w:lvlOverride>
    <w:lvlOverride w:ilvl="2">
      <w:lvl w:ilvl="2" w:tplc="0409001B" w:tentative="1">
        <w:start w:val="1"/>
        <w:numFmt w:val="lowerRoman"/>
        <w:lvlText w:val="%3."/>
        <w:lvlJc w:val="right"/>
        <w:pPr>
          <w:ind w:left="2160" w:hanging="180"/>
        </w:pPr>
        <w:rPr>
          <w:rFonts w:cs="Times New Roman"/>
        </w:rPr>
      </w:lvl>
    </w:lvlOverride>
    <w:lvlOverride w:ilvl="3">
      <w:lvl w:ilvl="3" w:tplc="0409000F" w:tentative="1">
        <w:start w:val="1"/>
        <w:numFmt w:val="decimal"/>
        <w:lvlText w:val="%4."/>
        <w:lvlJc w:val="left"/>
        <w:pPr>
          <w:ind w:left="2880" w:hanging="360"/>
        </w:pPr>
        <w:rPr>
          <w:rFonts w:cs="Times New Roman"/>
        </w:rPr>
      </w:lvl>
    </w:lvlOverride>
    <w:lvlOverride w:ilvl="4">
      <w:lvl w:ilvl="4" w:tplc="04090019" w:tentative="1">
        <w:start w:val="1"/>
        <w:numFmt w:val="lowerLetter"/>
        <w:lvlText w:val="%5."/>
        <w:lvlJc w:val="left"/>
        <w:pPr>
          <w:ind w:left="3600" w:hanging="360"/>
        </w:pPr>
        <w:rPr>
          <w:rFonts w:cs="Times New Roman"/>
        </w:rPr>
      </w:lvl>
    </w:lvlOverride>
    <w:lvlOverride w:ilvl="5">
      <w:lvl w:ilvl="5" w:tplc="0409001B" w:tentative="1">
        <w:start w:val="1"/>
        <w:numFmt w:val="lowerRoman"/>
        <w:lvlText w:val="%6."/>
        <w:lvlJc w:val="right"/>
        <w:pPr>
          <w:ind w:left="4320" w:hanging="180"/>
        </w:pPr>
        <w:rPr>
          <w:rFonts w:cs="Times New Roman"/>
        </w:rPr>
      </w:lvl>
    </w:lvlOverride>
    <w:lvlOverride w:ilvl="6">
      <w:lvl w:ilvl="6" w:tplc="0409000F" w:tentative="1">
        <w:start w:val="1"/>
        <w:numFmt w:val="decimal"/>
        <w:lvlText w:val="%7."/>
        <w:lvlJc w:val="left"/>
        <w:pPr>
          <w:ind w:left="5040" w:hanging="360"/>
        </w:pPr>
        <w:rPr>
          <w:rFonts w:cs="Times New Roman"/>
        </w:rPr>
      </w:lvl>
    </w:lvlOverride>
    <w:lvlOverride w:ilvl="7">
      <w:lvl w:ilvl="7" w:tplc="04090019" w:tentative="1">
        <w:start w:val="1"/>
        <w:numFmt w:val="lowerLetter"/>
        <w:lvlText w:val="%8."/>
        <w:lvlJc w:val="left"/>
        <w:pPr>
          <w:ind w:left="5760" w:hanging="360"/>
        </w:pPr>
        <w:rPr>
          <w:rFonts w:cs="Times New Roman"/>
        </w:rPr>
      </w:lvl>
    </w:lvlOverride>
    <w:lvlOverride w:ilvl="8">
      <w:lvl w:ilvl="8" w:tplc="0409001B" w:tentative="1">
        <w:start w:val="1"/>
        <w:numFmt w:val="lowerRoman"/>
        <w:lvlText w:val="%9."/>
        <w:lvlJc w:val="right"/>
        <w:pPr>
          <w:ind w:left="6480" w:hanging="180"/>
        </w:pPr>
        <w:rPr>
          <w:rFonts w:cs="Times New Roman"/>
        </w:rPr>
      </w:lvl>
    </w:lvlOverride>
  </w:num>
  <w:num w:numId="6">
    <w:abstractNumId w:val="6"/>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307"/>
    <w:rsid w:val="0000295C"/>
    <w:rsid w:val="00027A31"/>
    <w:rsid w:val="00041E0A"/>
    <w:rsid w:val="00043150"/>
    <w:rsid w:val="000B44AB"/>
    <w:rsid w:val="000C04AD"/>
    <w:rsid w:val="000D5FF7"/>
    <w:rsid w:val="000F4380"/>
    <w:rsid w:val="001A3099"/>
    <w:rsid w:val="001B10CF"/>
    <w:rsid w:val="001B3925"/>
    <w:rsid w:val="001C6266"/>
    <w:rsid w:val="001C7755"/>
    <w:rsid w:val="001D4409"/>
    <w:rsid w:val="001D7160"/>
    <w:rsid w:val="001E6826"/>
    <w:rsid w:val="001F5DE3"/>
    <w:rsid w:val="0020095A"/>
    <w:rsid w:val="002127BF"/>
    <w:rsid w:val="00257890"/>
    <w:rsid w:val="00292FA8"/>
    <w:rsid w:val="002A3D12"/>
    <w:rsid w:val="002B0460"/>
    <w:rsid w:val="002C37A6"/>
    <w:rsid w:val="003072EE"/>
    <w:rsid w:val="00310799"/>
    <w:rsid w:val="00342860"/>
    <w:rsid w:val="00361C06"/>
    <w:rsid w:val="00375A90"/>
    <w:rsid w:val="00376A05"/>
    <w:rsid w:val="0038579A"/>
    <w:rsid w:val="003C4183"/>
    <w:rsid w:val="003C722D"/>
    <w:rsid w:val="00403FBC"/>
    <w:rsid w:val="00421B46"/>
    <w:rsid w:val="00454DC9"/>
    <w:rsid w:val="00475C25"/>
    <w:rsid w:val="004C2445"/>
    <w:rsid w:val="004C2A60"/>
    <w:rsid w:val="004C5B6B"/>
    <w:rsid w:val="004D4467"/>
    <w:rsid w:val="004F1185"/>
    <w:rsid w:val="00502D84"/>
    <w:rsid w:val="00535295"/>
    <w:rsid w:val="00546E76"/>
    <w:rsid w:val="0055042B"/>
    <w:rsid w:val="00580643"/>
    <w:rsid w:val="0058107D"/>
    <w:rsid w:val="005831D9"/>
    <w:rsid w:val="005930B7"/>
    <w:rsid w:val="005B089B"/>
    <w:rsid w:val="005F2AF9"/>
    <w:rsid w:val="006049A4"/>
    <w:rsid w:val="00625922"/>
    <w:rsid w:val="0067028C"/>
    <w:rsid w:val="006B544E"/>
    <w:rsid w:val="006C63AD"/>
    <w:rsid w:val="006D0DA4"/>
    <w:rsid w:val="006D10BB"/>
    <w:rsid w:val="006D4689"/>
    <w:rsid w:val="006E5C88"/>
    <w:rsid w:val="00711302"/>
    <w:rsid w:val="007124AC"/>
    <w:rsid w:val="007125E2"/>
    <w:rsid w:val="00716742"/>
    <w:rsid w:val="00736F8C"/>
    <w:rsid w:val="00772CA7"/>
    <w:rsid w:val="00773EFB"/>
    <w:rsid w:val="007D6863"/>
    <w:rsid w:val="007F3230"/>
    <w:rsid w:val="008341E2"/>
    <w:rsid w:val="0085282D"/>
    <w:rsid w:val="00866450"/>
    <w:rsid w:val="008F73CA"/>
    <w:rsid w:val="009078DA"/>
    <w:rsid w:val="00914232"/>
    <w:rsid w:val="00917C8D"/>
    <w:rsid w:val="009273D6"/>
    <w:rsid w:val="00944C0F"/>
    <w:rsid w:val="00955653"/>
    <w:rsid w:val="0097158C"/>
    <w:rsid w:val="009A047E"/>
    <w:rsid w:val="009A149D"/>
    <w:rsid w:val="00A36BCD"/>
    <w:rsid w:val="00A51182"/>
    <w:rsid w:val="00A57699"/>
    <w:rsid w:val="00A60F99"/>
    <w:rsid w:val="00A907C5"/>
    <w:rsid w:val="00A91B02"/>
    <w:rsid w:val="00AA702C"/>
    <w:rsid w:val="00AB1267"/>
    <w:rsid w:val="00AB313C"/>
    <w:rsid w:val="00AC5535"/>
    <w:rsid w:val="00B03E63"/>
    <w:rsid w:val="00B83FCC"/>
    <w:rsid w:val="00B85FD3"/>
    <w:rsid w:val="00BF3E78"/>
    <w:rsid w:val="00BF6E19"/>
    <w:rsid w:val="00C4159C"/>
    <w:rsid w:val="00C44711"/>
    <w:rsid w:val="00C64041"/>
    <w:rsid w:val="00C71A05"/>
    <w:rsid w:val="00C73DFE"/>
    <w:rsid w:val="00C85C12"/>
    <w:rsid w:val="00C95A62"/>
    <w:rsid w:val="00CB0356"/>
    <w:rsid w:val="00CB4034"/>
    <w:rsid w:val="00CC1783"/>
    <w:rsid w:val="00CC75CC"/>
    <w:rsid w:val="00CF0408"/>
    <w:rsid w:val="00D07DC0"/>
    <w:rsid w:val="00D15334"/>
    <w:rsid w:val="00D32AED"/>
    <w:rsid w:val="00D5628C"/>
    <w:rsid w:val="00D701AC"/>
    <w:rsid w:val="00D87C44"/>
    <w:rsid w:val="00DB5EDE"/>
    <w:rsid w:val="00DB6DBC"/>
    <w:rsid w:val="00DF1E89"/>
    <w:rsid w:val="00E045A2"/>
    <w:rsid w:val="00E07818"/>
    <w:rsid w:val="00E11307"/>
    <w:rsid w:val="00E22732"/>
    <w:rsid w:val="00E85B98"/>
    <w:rsid w:val="00EB7A1F"/>
    <w:rsid w:val="00EC05F1"/>
    <w:rsid w:val="00ED1433"/>
    <w:rsid w:val="00ED247F"/>
    <w:rsid w:val="00EE488C"/>
    <w:rsid w:val="00EE654B"/>
    <w:rsid w:val="00EE7DFA"/>
    <w:rsid w:val="00F04A09"/>
    <w:rsid w:val="00F17D82"/>
    <w:rsid w:val="00F37816"/>
    <w:rsid w:val="00F7285D"/>
    <w:rsid w:val="00F87589"/>
    <w:rsid w:val="00F972CA"/>
    <w:rsid w:val="00FB3AE2"/>
    <w:rsid w:val="00FC2D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rsid w:val="00E85B98"/>
    <w:pPr>
      <w:widowControl w:val="0"/>
      <w:autoSpaceDE w:val="0"/>
      <w:autoSpaceDN w:val="0"/>
      <w:adjustRightInd w:val="0"/>
      <w:spacing w:after="0" w:line="240" w:lineRule="auto"/>
    </w:pPr>
    <w:rPr>
      <w:rFonts w:ascii="Courier New" w:hAnsi="Courier New" w:cs="Courier New"/>
      <w:sz w:val="24"/>
      <w:szCs w:val="24"/>
    </w:rPr>
  </w:style>
  <w:style w:type="paragraph" w:styleId="ListParagraph">
    <w:name w:val="List Paragraph"/>
    <w:basedOn w:val="Normal"/>
    <w:uiPriority w:val="34"/>
    <w:qFormat/>
    <w:rsid w:val="004C5B6B"/>
    <w:pPr>
      <w:ind w:left="720"/>
    </w:pPr>
  </w:style>
  <w:style w:type="paragraph" w:styleId="BalloonText">
    <w:name w:val="Balloon Text"/>
    <w:basedOn w:val="Normal"/>
    <w:link w:val="BalloonTextChar"/>
    <w:uiPriority w:val="99"/>
    <w:semiHidden/>
    <w:unhideWhenUsed/>
    <w:rsid w:val="00852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282D"/>
    <w:rPr>
      <w:rFonts w:ascii="Tahoma" w:hAnsi="Tahoma" w:cs="Tahoma"/>
      <w:sz w:val="16"/>
      <w:szCs w:val="16"/>
    </w:rPr>
  </w:style>
  <w:style w:type="paragraph" w:styleId="Header">
    <w:name w:val="header"/>
    <w:basedOn w:val="Normal"/>
    <w:link w:val="HeaderChar"/>
    <w:unhideWhenUsed/>
    <w:rsid w:val="003072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2EE"/>
  </w:style>
  <w:style w:type="paragraph" w:styleId="Footer">
    <w:name w:val="footer"/>
    <w:basedOn w:val="Normal"/>
    <w:link w:val="FooterChar"/>
    <w:uiPriority w:val="99"/>
    <w:unhideWhenUsed/>
    <w:rsid w:val="003072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2EE"/>
  </w:style>
  <w:style w:type="character" w:styleId="PlaceholderText">
    <w:name w:val="Placeholder Text"/>
    <w:basedOn w:val="DefaultParagraphFont"/>
    <w:uiPriority w:val="99"/>
    <w:semiHidden/>
    <w:rsid w:val="001B10CF"/>
    <w:rPr>
      <w:color w:val="808080"/>
    </w:rPr>
  </w:style>
  <w:style w:type="paragraph" w:styleId="NormalWeb">
    <w:name w:val="Normal (Web)"/>
    <w:basedOn w:val="Normal"/>
    <w:uiPriority w:val="99"/>
    <w:semiHidden/>
    <w:unhideWhenUsed/>
    <w:rsid w:val="001B10CF"/>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rsid w:val="00E85B98"/>
    <w:pPr>
      <w:widowControl w:val="0"/>
      <w:autoSpaceDE w:val="0"/>
      <w:autoSpaceDN w:val="0"/>
      <w:adjustRightInd w:val="0"/>
      <w:spacing w:after="0" w:line="240" w:lineRule="auto"/>
    </w:pPr>
    <w:rPr>
      <w:rFonts w:ascii="Courier New" w:hAnsi="Courier New" w:cs="Courier New"/>
      <w:sz w:val="24"/>
      <w:szCs w:val="24"/>
    </w:rPr>
  </w:style>
  <w:style w:type="paragraph" w:styleId="ListParagraph">
    <w:name w:val="List Paragraph"/>
    <w:basedOn w:val="Normal"/>
    <w:uiPriority w:val="34"/>
    <w:qFormat/>
    <w:rsid w:val="004C5B6B"/>
    <w:pPr>
      <w:ind w:left="720"/>
    </w:pPr>
  </w:style>
  <w:style w:type="paragraph" w:styleId="BalloonText">
    <w:name w:val="Balloon Text"/>
    <w:basedOn w:val="Normal"/>
    <w:link w:val="BalloonTextChar"/>
    <w:uiPriority w:val="99"/>
    <w:semiHidden/>
    <w:unhideWhenUsed/>
    <w:rsid w:val="008528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282D"/>
    <w:rPr>
      <w:rFonts w:ascii="Tahoma" w:hAnsi="Tahoma" w:cs="Tahoma"/>
      <w:sz w:val="16"/>
      <w:szCs w:val="16"/>
    </w:rPr>
  </w:style>
  <w:style w:type="paragraph" w:styleId="Header">
    <w:name w:val="header"/>
    <w:basedOn w:val="Normal"/>
    <w:link w:val="HeaderChar"/>
    <w:unhideWhenUsed/>
    <w:rsid w:val="003072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2EE"/>
  </w:style>
  <w:style w:type="paragraph" w:styleId="Footer">
    <w:name w:val="footer"/>
    <w:basedOn w:val="Normal"/>
    <w:link w:val="FooterChar"/>
    <w:uiPriority w:val="99"/>
    <w:unhideWhenUsed/>
    <w:rsid w:val="003072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2EE"/>
  </w:style>
  <w:style w:type="character" w:styleId="PlaceholderText">
    <w:name w:val="Placeholder Text"/>
    <w:basedOn w:val="DefaultParagraphFont"/>
    <w:uiPriority w:val="99"/>
    <w:semiHidden/>
    <w:rsid w:val="001B10CF"/>
    <w:rPr>
      <w:color w:val="808080"/>
    </w:rPr>
  </w:style>
  <w:style w:type="paragraph" w:styleId="NormalWeb">
    <w:name w:val="Normal (Web)"/>
    <w:basedOn w:val="Normal"/>
    <w:uiPriority w:val="99"/>
    <w:semiHidden/>
    <w:unhideWhenUsed/>
    <w:rsid w:val="001B10CF"/>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736159">
      <w:bodyDiv w:val="1"/>
      <w:marLeft w:val="0"/>
      <w:marRight w:val="0"/>
      <w:marTop w:val="0"/>
      <w:marBottom w:val="0"/>
      <w:divBdr>
        <w:top w:val="none" w:sz="0" w:space="0" w:color="auto"/>
        <w:left w:val="none" w:sz="0" w:space="0" w:color="auto"/>
        <w:bottom w:val="none" w:sz="0" w:space="0" w:color="auto"/>
        <w:right w:val="none" w:sz="0" w:space="0" w:color="auto"/>
      </w:divBdr>
    </w:div>
    <w:div w:id="212862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R:\Engineering\Documents\LRFD\special%20provisions\SP%20523%20PDA%20Contractor%20Provided%20(LRFD)%206-17-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98FFD-6C81-468F-A7D0-41D509177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 523 PDA Contractor Provided (LRFD) 6-17-13</Template>
  <TotalTime>0</TotalTime>
  <Pages>3</Pages>
  <Words>636</Words>
  <Characters>3630</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 Douglas Rish</dc:creator>
  <cp:lastModifiedBy>Battle, Ron</cp:lastModifiedBy>
  <cp:revision>2</cp:revision>
  <cp:lastPrinted>2014-09-18T17:24:00Z</cp:lastPrinted>
  <dcterms:created xsi:type="dcterms:W3CDTF">2016-03-01T21:18:00Z</dcterms:created>
  <dcterms:modified xsi:type="dcterms:W3CDTF">2016-03-01T21:18:00Z</dcterms:modified>
</cp:coreProperties>
</file>